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ОПРОСНИК «ПСИХОЛОГИЧЕСКИЙ ПОРТРЕТ УЧИТЕЛЯ / РОДИТЕЛЯ» (Г.В.РЕЗАПКИНА)</w:t>
        <w:br w:type="textWrapping"/>
        <w:t xml:space="preserve">Шкалы: приоритетные ценности, психоэмоциональное состояние, самооценка, стиль преподавания / вопитания, уровень субъективного контроля</w:t>
        <w:br w:type="textWrapping"/>
        <w:br w:type="textWrapping"/>
        <w:t xml:space="preserve">Инструкция к тесту </w:t>
        <w:br w:type="textWrapping"/>
        <w:br w:type="textWrapping"/>
        <w:t xml:space="preserve">Этот тест поможет вам определить свой стиль общения и узнать некоторые особенности своей нервной системы. Из трех вариантов ответа выберите тот, который точнее всего отражает ваши мысли, чувства, реакции. </w:t>
        <w:br w:type="textWrapping"/>
        <w:br w:type="textWrapping"/>
        <w:br w:type="textWrapping"/>
        <w:t xml:space="preserve">ТЕСТ</w:t>
        <w:br w:type="textWrapping"/>
        <w:t xml:space="preserve">1. В воспитании важнее всего </w:t>
        <w:br w:type="textWrapping"/>
        <w:t xml:space="preserve">   1. окружить ребенка теплотой и заботой; </w:t>
        <w:br w:type="textWrapping"/>
        <w:t xml:space="preserve">   2. воспитать уважительное отношение к старшим; </w:t>
        <w:br w:type="textWrapping"/>
        <w:t xml:space="preserve">   3. выработать у него определенные взгляды и умения. </w:t>
        <w:br w:type="textWrapping"/>
        <w:t xml:space="preserve">2. Если кто-то в классе отвлекается, меня это раздражает настолько, что я не могу вести урок </w:t>
        <w:br w:type="textWrapping"/>
        <w:t xml:space="preserve">   1. да; </w:t>
        <w:br w:type="textWrapping"/>
        <w:t xml:space="preserve">   2. нет; </w:t>
        <w:br w:type="textWrapping"/>
        <w:t xml:space="preserve">   3. в зависимости от настроения. </w:t>
        <w:br w:type="textWrapping"/>
        <w:t xml:space="preserve">3. Когда ученик на уроке излагает факты, которые мне неизвестны, я испытываю </w:t>
        <w:br w:type="textWrapping"/>
        <w:t xml:space="preserve">   1. интерес; </w:t>
        <w:br w:type="textWrapping"/>
        <w:t xml:space="preserve">   2. смущение; </w:t>
        <w:br w:type="textWrapping"/>
        <w:t xml:space="preserve">   3. раздражение. </w:t>
        <w:br w:type="textWrapping"/>
        <w:t xml:space="preserve">4. Если класс не приведен в порядок </w:t>
        <w:br w:type="textWrapping"/>
        <w:t xml:space="preserve">   1. моя реакция зависит от ситуации; </w:t>
        <w:br w:type="textWrapping"/>
        <w:t xml:space="preserve">   2. я не обращаю на это внимания; </w:t>
        <w:br w:type="textWrapping"/>
        <w:t xml:space="preserve">   3. я не могу начать урок. </w:t>
        <w:br w:type="textWrapping"/>
        <w:t xml:space="preserve">5. В конфликтах с другими людьми я чувствую вину за собой </w:t>
        <w:br w:type="textWrapping"/>
        <w:t xml:space="preserve">   1. часто; </w:t>
        <w:br w:type="textWrapping"/>
        <w:t xml:space="preserve">   2. в зависимости от ситуации; </w:t>
        <w:br w:type="textWrapping"/>
        <w:t xml:space="preserve">   3. редко. </w:t>
        <w:br w:type="textWrapping"/>
        <w:t xml:space="preserve">6. Для меня важнее </w:t>
        <w:br w:type="textWrapping"/>
        <w:t xml:space="preserve">   1. отношения с учениками; </w:t>
        <w:br w:type="textWrapping"/>
        <w:t xml:space="preserve">   2. с коллегами; </w:t>
        <w:br w:type="textWrapping"/>
        <w:t xml:space="preserve">   3. не знаю. </w:t>
        <w:br w:type="textWrapping"/>
        <w:t xml:space="preserve">7. Некоторые ученики вызывают у меня раздражение, которое бывает трудно скрыть </w:t>
        <w:br w:type="textWrapping"/>
        <w:t xml:space="preserve">   1. часто; </w:t>
        <w:br w:type="textWrapping"/>
        <w:t xml:space="preserve">   2. иногда; </w:t>
        <w:br w:type="textWrapping"/>
        <w:t xml:space="preserve">   3. никогда не вызывают. </w:t>
        <w:br w:type="textWrapping"/>
        <w:t xml:space="preserve">8. Присутствие на уроке посторонних </w:t>
        <w:br w:type="textWrapping"/>
        <w:t xml:space="preserve">   1. воодушевляет меня; </w:t>
        <w:br w:type="textWrapping"/>
        <w:t xml:space="preserve">   2. никак не отражается на моей работе; </w:t>
        <w:br w:type="textWrapping"/>
        <w:t xml:space="preserve">   3. выбивает меня из колеи. </w:t>
        <w:br w:type="textWrapping"/>
        <w:t xml:space="preserve">9. Я считаю своим долгом сделать замечание, если ребенок нарушает порядок в общественном месте </w:t>
        <w:br w:type="textWrapping"/>
        <w:t xml:space="preserve">   1. в зависимости от ситуации; </w:t>
        <w:br w:type="textWrapping"/>
        <w:t xml:space="preserve">   2. нет; </w:t>
        <w:br w:type="textWrapping"/>
        <w:t xml:space="preserve">   3. обычно. </w:t>
        <w:br w:type="textWrapping"/>
        <w:t xml:space="preserve">10. Мои школьные отметки зависели от моих усилий, а не от настроения учителей </w:t>
        <w:br w:type="textWrapping"/>
        <w:t xml:space="preserve">   1. да; </w:t>
        <w:br w:type="textWrapping"/>
        <w:t xml:space="preserve">   2. не всегда; </w:t>
        <w:br w:type="textWrapping"/>
        <w:t xml:space="preserve">   3. нет. </w:t>
        <w:br w:type="textWrapping"/>
        <w:t xml:space="preserve">11. Во время перемены я предпочитаю общаться </w:t>
        <w:br w:type="textWrapping"/>
        <w:t xml:space="preserve">   1. с учениками; </w:t>
        <w:br w:type="textWrapping"/>
        <w:t xml:space="preserve">   2. с коллегами; </w:t>
        <w:br w:type="textWrapping"/>
        <w:t xml:space="preserve">   3. лучше побыть в одиночестве. </w:t>
        <w:br w:type="textWrapping"/>
        <w:t xml:space="preserve">12. Я почти всегда иду на урок в приподнятом настроении </w:t>
        <w:br w:type="textWrapping"/>
        <w:t xml:space="preserve">   1. нет; </w:t>
        <w:br w:type="textWrapping"/>
        <w:t xml:space="preserve">   2. не всегда; </w:t>
        <w:br w:type="textWrapping"/>
        <w:t xml:space="preserve">   3. да. </w:t>
        <w:br w:type="textWrapping"/>
        <w:t xml:space="preserve">13. У меня есть такие качества, по которым я превосхожу других </w:t>
        <w:br w:type="textWrapping"/>
        <w:t xml:space="preserve">   1. да; </w:t>
        <w:br w:type="textWrapping"/>
        <w:t xml:space="preserve">   2. нет; </w:t>
        <w:br w:type="textWrapping"/>
        <w:t xml:space="preserve">   3. не уверен. </w:t>
        <w:br w:type="textWrapping"/>
        <w:t xml:space="preserve">14. Я предпочитаю работать под руководством человека, который </w:t>
        <w:br w:type="textWrapping"/>
        <w:t xml:space="preserve">   1. предлагает простор для творчества; </w:t>
        <w:br w:type="textWrapping"/>
        <w:t xml:space="preserve">   2. не вмешивается в мою работу; </w:t>
        <w:br w:type="textWrapping"/>
        <w:t xml:space="preserve">   3. дает четкие указания. </w:t>
        <w:br w:type="textWrapping"/>
        <w:t xml:space="preserve">15. Когда я строю планы, я не сомневаюсь в успехе задуманного </w:t>
        <w:br w:type="textWrapping"/>
        <w:t xml:space="preserve">   1. обычно; </w:t>
        <w:br w:type="textWrapping"/>
        <w:t xml:space="preserve">   2. иногда; </w:t>
        <w:br w:type="textWrapping"/>
        <w:t xml:space="preserve">   3. сомневаюсь. </w:t>
        <w:br w:type="textWrapping"/>
        <w:t xml:space="preserve">16. Случайные встречи с учениками за пределами школы </w:t>
        <w:br w:type="textWrapping"/>
        <w:t xml:space="preserve">   1. доставляют мне удовольствие; </w:t>
        <w:br w:type="textWrapping"/>
        <w:t xml:space="preserve">   2. вызывают у меня чувство неловкости; </w:t>
        <w:br w:type="textWrapping"/>
        <w:t xml:space="preserve">   3. не вызывают у меня особых эмоций. </w:t>
        <w:br w:type="textWrapping"/>
        <w:t xml:space="preserve">17. Бывает, что без видимых причин я чувствую себя счастливым или несчастным </w:t>
        <w:br w:type="textWrapping"/>
        <w:t xml:space="preserve">   1. часто; </w:t>
        <w:br w:type="textWrapping"/>
        <w:t xml:space="preserve">   2. редко; </w:t>
        <w:br w:type="textWrapping"/>
        <w:t xml:space="preserve">   3. никогда. </w:t>
        <w:br w:type="textWrapping"/>
        <w:t xml:space="preserve">18. Замечания со стороны коллег и администрации </w:t>
        <w:br w:type="textWrapping"/>
        <w:t xml:space="preserve">   1. меня мало волнуют; </w:t>
        <w:br w:type="textWrapping"/>
        <w:t xml:space="preserve">   2. иногда задевают меня; </w:t>
        <w:br w:type="textWrapping"/>
        <w:t xml:space="preserve">   3. часто задевают меня. </w:t>
        <w:br w:type="textWrapping"/>
        <w:t xml:space="preserve">19. Во время урока я придерживаюсь намеченного плана </w:t>
        <w:br w:type="textWrapping"/>
        <w:t xml:space="preserve">   1. в зависимости от ситуации; </w:t>
        <w:br w:type="textWrapping"/>
        <w:t xml:space="preserve">   2. предпочитаю импровизацию; </w:t>
        <w:br w:type="textWrapping"/>
        <w:t xml:space="preserve">   3. всегда. </w:t>
        <w:br w:type="textWrapping"/>
        <w:t xml:space="preserve">20. Мои успехи обычно признаются другими людьми. </w:t>
        <w:br w:type="textWrapping"/>
        <w:t xml:space="preserve">   1. да; </w:t>
        <w:br w:type="textWrapping"/>
        <w:t xml:space="preserve">   2. не всегда; </w:t>
        <w:br w:type="textWrapping"/>
        <w:t xml:space="preserve">   3. редко. </w:t>
        <w:br w:type="textWrapping"/>
        <w:t xml:space="preserve">21. С мнением, что каждого ученика нужно принимать таким, каков он есть </w:t>
        <w:br w:type="textWrapping"/>
        <w:t xml:space="preserve">   1. я согласен; </w:t>
        <w:br w:type="textWrapping"/>
        <w:t xml:space="preserve">   2. не согласен; </w:t>
        <w:br w:type="textWrapping"/>
        <w:t xml:space="preserve">   3. что-то в этом есть. </w:t>
        <w:br w:type="textWrapping"/>
        <w:t xml:space="preserve">22. Мне не хватает теплоты и поддержки со стороны близких и коллег </w:t>
        <w:br w:type="textWrapping"/>
        <w:t xml:space="preserve">   1. да; </w:t>
        <w:br w:type="textWrapping"/>
        <w:t xml:space="preserve">   2. иногда; </w:t>
        <w:br w:type="textWrapping"/>
        <w:t xml:space="preserve">   3. нет. </w:t>
        <w:br w:type="textWrapping"/>
        <w:t xml:space="preserve">23. Мысль о предстоящей встрече с учениками и коллегами </w:t>
        <w:br w:type="textWrapping"/>
        <w:t xml:space="preserve">   1. доставляет мне удовольствие; </w:t>
        <w:br w:type="textWrapping"/>
        <w:t xml:space="preserve">   2. особых эмоций не вызывает; </w:t>
        <w:br w:type="textWrapping"/>
        <w:t xml:space="preserve">   3. в тягость. </w:t>
        <w:br w:type="textWrapping"/>
        <w:t xml:space="preserve">24. Когда я вижу, что ученик ведет со мной вызывающе </w:t>
        <w:br w:type="textWrapping"/>
        <w:t xml:space="preserve">   1. предпочитаю выяснить отношения; </w:t>
        <w:br w:type="textWrapping"/>
        <w:t xml:space="preserve">   2. игнорирую этот факт; </w:t>
        <w:br w:type="textWrapping"/>
        <w:t xml:space="preserve">   3. я плачу ему той же монетой. </w:t>
        <w:br w:type="textWrapping"/>
        <w:t xml:space="preserve">25. От того, как воспитывают детей в семье, зависит </w:t>
        <w:br w:type="textWrapping"/>
        <w:t xml:space="preserve">   1. почти все; </w:t>
        <w:br w:type="textWrapping"/>
        <w:t xml:space="preserve">   2. кое-что; </w:t>
        <w:br w:type="textWrapping"/>
        <w:t xml:space="preserve">   3. ничего не зависит. </w:t>
        <w:br w:type="textWrapping"/>
        <w:t xml:space="preserve">26. В работе для меня важнее всего </w:t>
        <w:br w:type="textWrapping"/>
        <w:t xml:space="preserve">   1. привязанность учеников; </w:t>
        <w:br w:type="textWrapping"/>
        <w:t xml:space="preserve">   2. признание коллег; </w:t>
        <w:br w:type="textWrapping"/>
        <w:t xml:space="preserve">   3. чувство собственной необходимости. </w:t>
        <w:br w:type="textWrapping"/>
        <w:t xml:space="preserve">27. Успех урока зависит от моего физического и душевного состояния </w:t>
        <w:br w:type="textWrapping"/>
        <w:t xml:space="preserve">   1. часто; </w:t>
        <w:br w:type="textWrapping"/>
        <w:t xml:space="preserve">   2. иногда; </w:t>
        <w:br w:type="textWrapping"/>
        <w:t xml:space="preserve">   3. не зависит. </w:t>
        <w:br w:type="textWrapping"/>
        <w:t xml:space="preserve">28. В дружелюбном отношении со стороны коллег </w:t>
        <w:br w:type="textWrapping"/>
        <w:t xml:space="preserve">   1. я не сомневаюсь; </w:t>
        <w:br w:type="textWrapping"/>
        <w:t xml:space="preserve">   2. уверенности нет; </w:t>
        <w:br w:type="textWrapping"/>
        <w:t xml:space="preserve">   3. затрудняюсь ответить. </w:t>
        <w:br w:type="textWrapping"/>
        <w:t xml:space="preserve">29. Если ученик высказывает точку зрения, которую я не могу принять </w:t>
        <w:br w:type="textWrapping"/>
        <w:t xml:space="preserve">   1. пытаюсь понять его точку зрения; </w:t>
        <w:br w:type="textWrapping"/>
        <w:t xml:space="preserve">   2. перевожу разговор на другую тему; </w:t>
        <w:br w:type="textWrapping"/>
        <w:t xml:space="preserve">   3. я стараюсь поправить его, объяснить ему его ошибку. </w:t>
        <w:br w:type="textWrapping"/>
        <w:t xml:space="preserve">30. Если я захочу, я смогу расположить к себе любого </w:t>
        <w:br w:type="textWrapping"/>
        <w:t xml:space="preserve">   1. да; </w:t>
        <w:br w:type="textWrapping"/>
        <w:t xml:space="preserve">   2. в зависимости от ситуации; </w:t>
        <w:br w:type="textWrapping"/>
        <w:t xml:space="preserve">   3. вряд ли. </w:t>
        <w:br w:type="textWrapping"/>
        <w:t xml:space="preserve">31. Если при мне незаслуженно наказывают ученика </w:t>
        <w:br w:type="textWrapping"/>
        <w:t xml:space="preserve">   1. я тут же заступлюсь за него; </w:t>
        <w:br w:type="textWrapping"/>
        <w:t xml:space="preserve">   2. один на один сделаю замечание коллеге; </w:t>
        <w:br w:type="textWrapping"/>
        <w:t xml:space="preserve">   3. сочту некорректным вмешиваться. </w:t>
        <w:br w:type="textWrapping"/>
        <w:t xml:space="preserve">32. Работа дается мне ценой большого напряжения </w:t>
        <w:br w:type="textWrapping"/>
        <w:t xml:space="preserve">   1. обычно; </w:t>
        <w:br w:type="textWrapping"/>
        <w:t xml:space="preserve">   2. иногда; </w:t>
        <w:br w:type="textWrapping"/>
        <w:t xml:space="preserve">   3. редко. </w:t>
        <w:br w:type="textWrapping"/>
        <w:t xml:space="preserve">33. У меня нет сомнений в своем профессионализме </w:t>
        <w:br w:type="textWrapping"/>
        <w:t xml:space="preserve">   1. конечно; </w:t>
        <w:br w:type="textWrapping"/>
        <w:t xml:space="preserve">   2. есть сомнения; </w:t>
        <w:br w:type="textWrapping"/>
        <w:t xml:space="preserve">   3. не приходилось задумываться. </w:t>
        <w:br w:type="textWrapping"/>
        <w:t xml:space="preserve">34. По-моему, в школьном коллективе важнее всего </w:t>
        <w:br w:type="textWrapping"/>
        <w:t xml:space="preserve">   1. возможность работать творчески; </w:t>
        <w:br w:type="textWrapping"/>
        <w:t xml:space="preserve">   2. отсутствие конфликтов; </w:t>
        <w:br w:type="textWrapping"/>
        <w:t xml:space="preserve">   3. трудовая дисциплина. </w:t>
        <w:br w:type="textWrapping"/>
        <w:t xml:space="preserve">35. На детей влияет так много факторов, что усилия родителей сводятся на «нет». </w:t>
        <w:br w:type="textWrapping"/>
        <w:t xml:space="preserve">   1. не думаю; </w:t>
        <w:br w:type="textWrapping"/>
        <w:t xml:space="preserve">   2. не всегда; </w:t>
        <w:br w:type="textWrapping"/>
        <w:t xml:space="preserve">   3. да. </w:t>
        <w:br w:type="textWrapping"/>
        <w:t xml:space="preserve">36. С высказыванием «Я ничему не могу научить этого ученика, потому что он меня не любит» </w:t>
        <w:br w:type="textWrapping"/>
        <w:t xml:space="preserve">   1. согласен полностью; </w:t>
        <w:br w:type="textWrapping"/>
        <w:t xml:space="preserve">   2. не согласен; </w:t>
        <w:br w:type="textWrapping"/>
        <w:t xml:space="preserve">   3. что-то в этом есть. </w:t>
        <w:br w:type="textWrapping"/>
        <w:t xml:space="preserve">37. Мысли о работе мешают мне уснуть </w:t>
        <w:br w:type="textWrapping"/>
        <w:t xml:space="preserve">   1. часто; </w:t>
        <w:br w:type="textWrapping"/>
        <w:t xml:space="preserve">   2. редко; </w:t>
        <w:br w:type="textWrapping"/>
        <w:t xml:space="preserve">   3. никогда не мешают. </w:t>
        <w:br w:type="textWrapping"/>
        <w:t xml:space="preserve">38. На собраниях и педсоветах я выступаю по волнующим меня вопросам </w:t>
        <w:br w:type="textWrapping"/>
        <w:t xml:space="preserve">   1. часто; </w:t>
        <w:br w:type="textWrapping"/>
        <w:t xml:space="preserve">   2. иногда; </w:t>
        <w:br w:type="textWrapping"/>
        <w:t xml:space="preserve">   3. предпочитаю слушать других. </w:t>
        <w:br w:type="textWrapping"/>
        <w:t xml:space="preserve">39. Взрослый может применить силу в отношении ребенка </w:t>
        <w:br w:type="textWrapping"/>
        <w:t xml:space="preserve">   1. нет, это недопустимо; </w:t>
        <w:br w:type="textWrapping"/>
        <w:t xml:space="preserve">   2. затрудняюсь ответить; </w:t>
        <w:br w:type="textWrapping"/>
        <w:t xml:space="preserve">   3. если он этого заслуживает. </w:t>
        <w:br w:type="textWrapping"/>
        <w:t xml:space="preserve">40. Люди, не сумевшие реализовать свои возможности, должны винить в этом только себя </w:t>
        <w:br w:type="textWrapping"/>
        <w:t xml:space="preserve">   1. да; </w:t>
        <w:br w:type="textWrapping"/>
        <w:t xml:space="preserve">   2. в некоторых случаях; </w:t>
        <w:br w:type="textWrapping"/>
        <w:t xml:space="preserve">   3. нет. </w:t>
        <w:br w:type="textWrapping"/>
        <w:t xml:space="preserve">41. Во время каникул я испытываю потребность в общении с учениками </w:t>
        <w:br w:type="textWrapping"/>
        <w:t xml:space="preserve">   1. да; </w:t>
        <w:br w:type="textWrapping"/>
        <w:t xml:space="preserve">   2. нет; </w:t>
        <w:br w:type="textWrapping"/>
        <w:t xml:space="preserve">   3. иногда. </w:t>
        <w:br w:type="textWrapping"/>
        <w:t xml:space="preserve">42. Я нахожу в себе достаточно сил, чтобы справиться с трудностями </w:t>
        <w:br w:type="textWrapping"/>
        <w:t xml:space="preserve">   1. редко; </w:t>
        <w:br w:type="textWrapping"/>
        <w:t xml:space="preserve">   2. обычно; </w:t>
        <w:br w:type="textWrapping"/>
        <w:t xml:space="preserve">   3. всегда. </w:t>
        <w:br w:type="textWrapping"/>
        <w:t xml:space="preserve">43. Мне приходилось выполнять приказы людей не вполне компетентных </w:t>
        <w:br w:type="textWrapping"/>
        <w:t xml:space="preserve">   1. да; </w:t>
        <w:br w:type="textWrapping"/>
        <w:t xml:space="preserve">   2. не помню; </w:t>
        <w:br w:type="textWrapping"/>
        <w:t xml:space="preserve">   3. нет. </w:t>
        <w:br w:type="textWrapping"/>
        <w:t xml:space="preserve">44. Непредвиденные ситуации на уроках </w:t>
        <w:br w:type="textWrapping"/>
        <w:t xml:space="preserve">   1. можно эффектно использовать; </w:t>
        <w:br w:type="textWrapping"/>
        <w:t xml:space="preserve">   2. лучше игнорировать; </w:t>
        <w:br w:type="textWrapping"/>
        <w:t xml:space="preserve">   3. только мешают учебному процессу. </w:t>
        <w:br w:type="textWrapping"/>
        <w:t xml:space="preserve">45. Большинство неудач в моей жизни происходило по моей собственной вине. </w:t>
        <w:br w:type="textWrapping"/>
        <w:t xml:space="preserve">   1. да; </w:t>
        <w:br w:type="textWrapping"/>
        <w:t xml:space="preserve">   2. не всегда; </w:t>
        <w:br w:type="textWrapping"/>
        <w:t xml:space="preserve">   3. нет. </w:t>
        <w:br w:type="textWrapping"/>
        <w:t xml:space="preserve">46. В конфликте между учителем и учеником я в душе встаю на сторону </w:t>
        <w:br w:type="textWrapping"/>
        <w:t xml:space="preserve">   1. ученика; </w:t>
        <w:br w:type="textWrapping"/>
        <w:t xml:space="preserve">   2. учителя; </w:t>
        <w:br w:type="textWrapping"/>
        <w:t xml:space="preserve">   3. сохраняю нейтралитет. </w:t>
        <w:br w:type="textWrapping"/>
        <w:t xml:space="preserve">47. В начале или конце учебного года у меня проблемы со здоровьем </w:t>
        <w:br w:type="textWrapping"/>
        <w:t xml:space="preserve">   1. как правило; </w:t>
        <w:br w:type="textWrapping"/>
        <w:t xml:space="preserve">   2. не обязательно; </w:t>
        <w:br w:type="textWrapping"/>
        <w:t xml:space="preserve">   3. проблем со здоровьем нет. </w:t>
        <w:br w:type="textWrapping"/>
        <w:t xml:space="preserve">48. Мои ученики относятся ко мне с симпатией </w:t>
        <w:br w:type="textWrapping"/>
        <w:t xml:space="preserve">   1. да; </w:t>
        <w:br w:type="textWrapping"/>
        <w:t xml:space="preserve">   2. не все; </w:t>
        <w:br w:type="textWrapping"/>
        <w:t xml:space="preserve">   3. не знаю. </w:t>
        <w:br w:type="textWrapping"/>
        <w:t xml:space="preserve">49. Ученик обязан выполнять любые требования учителя </w:t>
        <w:br w:type="textWrapping"/>
        <w:t xml:space="preserve">   1. нет; </w:t>
        <w:br w:type="textWrapping"/>
        <w:t xml:space="preserve">   2. не знаю; </w:t>
        <w:br w:type="textWrapping"/>
        <w:t xml:space="preserve">   3. да. </w:t>
        <w:br w:type="textWrapping"/>
        <w:t xml:space="preserve">50. Успех зависит от способностей и трудолюбия человека, а не от удачного стечения обстоятельств </w:t>
        <w:br w:type="textWrapping"/>
        <w:t xml:space="preserve">   1. чаще всего; </w:t>
        <w:br w:type="textWrapping"/>
        <w:t xml:space="preserve">   2. не уверен; </w:t>
        <w:br w:type="textWrapping"/>
        <w:t xml:space="preserve">   3. не согласен.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ОБРАБОТКА И ИНТЕРПРЕТАЦИЯ РЕЗУЛЬТАТОВ ТЕСТА</w:t>
        <w:br w:type="textWrapping"/>
        <w:t xml:space="preserve">Ключ к тесту</w:t>
        <w:br w:type="textWrapping"/>
        <w:br w:type="textWrapping"/>
        <w:t xml:space="preserve">                Шкалы                                                               Вопросы</w:t>
        <w:br w:type="textWrapping"/>
        <w:t xml:space="preserve"> и Приоритетные ценности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1    6    11    16    21    26    31    36    41    46</w:t>
        <w:br w:type="textWrapping"/>
        <w:t xml:space="preserve">отношения с детьми                             ответы: a </w:t>
        <w:br w:type="textWrapping"/>
        <w:t xml:space="preserve">отношения с коллегами                         ответы: b</w:t>
        <w:br w:type="textWrapping"/>
        <w:t xml:space="preserve">собственные переживания                    ответы: c</w:t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Психоэмоциональное состояние   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2    7    12    17    22    27    32    37    42    47</w:t>
        <w:br w:type="textWrapping"/>
        <w:t xml:space="preserve">неблагополучное                                 ответы: a </w:t>
        <w:br w:type="textWrapping"/>
        <w:t xml:space="preserve">нестабильное                                      ответы: b</w:t>
        <w:br w:type="textWrapping"/>
        <w:t xml:space="preserve">благополучное                                    ответы: c</w:t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Самооценка                                       3    8    13    18    23    28    33    38    43    48</w:t>
        <w:br w:type="textWrapping"/>
        <w:t xml:space="preserve">позитивная                                         ответы: a </w:t>
        <w:br w:type="textWrapping"/>
        <w:t xml:space="preserve">неустойчивая                                      ответы: b</w:t>
        <w:br w:type="textWrapping"/>
        <w:t xml:space="preserve">негативная                                         ответы: c</w:t>
        <w:br w:type="textWrapping"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Стиль преподавание / воспитания     4    9    14    19    24    29    34    39    44    49</w:t>
        <w:br w:type="textWrapping"/>
        <w:t xml:space="preserve">демократический                                 ответы: a </w:t>
        <w:br w:type="textWrapping"/>
        <w:t xml:space="preserve">либеральный                                       ответы: b</w:t>
        <w:br w:type="textWrapping"/>
        <w:t xml:space="preserve">авторитарный                                     ответы: c</w:t>
        <w:br w:type="textWrapping"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Уровень субъективного контроля     5    10    15    20    25    30    35    40    45    50</w:t>
        <w:br w:type="textWrapping"/>
        <w:t xml:space="preserve">высокий                                             ответы: a </w:t>
        <w:br w:type="textWrapping"/>
        <w:t xml:space="preserve">не сформированный                            ответы: b</w:t>
        <w:br w:type="textWrapping"/>
        <w:t xml:space="preserve">низкий                                               ответы: c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За каждое совпадение с ключом начисляется один балл.</w:t>
        <w:br w:type="textWrapping"/>
        <w:br w:type="textWrapping"/>
      </w:r>
      <w:r w:rsidDel="00000000" w:rsidR="00000000" w:rsidRPr="00000000">
        <w:rPr>
          <w:rtl w:val="0"/>
        </w:rPr>
        <w:t xml:space="preserve">Преобладание одного из трех вариантов ответа (более пяти выборов) в каждой из пяти шкал дает основание отнести поведение учителя, его чувства и реакции к определенной группе, обобщенные характеристики которой представлены в "Интепретации результатов теста". Чем больше балл, тем выше степень соотнесения с интерпретацией. Если в двух подшкалах из трех набрано одинаковое количество баллов (например, по четыре или по пять), значит, поведение сочетает признаки двух групп. Это может свидетельствовать о том, что поведенческие установки учителя окончательно не сформированы, он только ищет свой неповторимый профессиональный почерк. Другая возможная причина – разнообразие поведенческих стереотипов. В любом случае работа с методикой поможет оценить наличную модель профессионального поведения и выбрать оптимальную. </w:t>
        <w:br w:type="textWrapping"/>
        <w:br w:type="textWrapping"/>
      </w:r>
      <w:r w:rsidDel="00000000" w:rsidR="00000000" w:rsidRPr="00000000">
        <w:rPr>
          <w:b w:val="1"/>
          <w:i w:val="1"/>
          <w:rtl w:val="0"/>
        </w:rPr>
        <w:t xml:space="preserve">Интерпретация результатов теста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Приоритетные ценности </w:t>
        <w:br w:type="textWrapping"/>
        <w:br w:type="textWrapping"/>
        <w:t xml:space="preserve">Профессионально важные качества учителя – любовь к детям, стремление понять и помочь. Если общение с детьми не является приоритетной ценностью учителя, ему не стоит рассчитывать на любовь и доверие детей, даже если он прекрасно знает свой предмет и методику преподавания. </w:t>
        <w:br w:type="textWrapping"/>
        <w:br w:type="textWrapping"/>
        <w:t xml:space="preserve">1.1. Преобладание первого варианта говорит о гуманистической направленности учителя. Такому учителю близки интересы и проблемы учеников. В основе отношений лежит безусловное принятие ученика. Ученики безошибочно чувствуют учителя, готового отстаивать их интересы, и платят ему доверием и любовью. На его уроках они чувствуют себя в безопасности и комфорте. Благоприятная эмоциональная обстановка дает возможность плодотворной работы и сохраняет психическое здоровье как учителя, так и ученика.</w:t>
        <w:br w:type="textWrapping"/>
        <w:br w:type="textWrapping"/>
        <w:t xml:space="preserve">1.2. Преобладание второго варианта говорит об особой значимости для учителя его отношений с коллегами, об ориентации на их мнение, что может свидетельствовать о групповой зависимости, которая нередко объясняется низкой самооценкой. Учителя мало интересует внутренний мир ученика. В отношениях с таким учителем ребята держат себя настороженно, напряженно, не видят в нем союзника. Отношения в лучшем случае не носят личностной окраски или пронизаны чувством недоверия и отчуждения.</w:t>
        <w:br w:type="textWrapping"/>
        <w:br w:type="textWrapping"/>
        <w:t xml:space="preserve">1.3. Преобладание третьего варианта говорит о «самодостаточности» учителя, концентрации на своих переживаниях и проблемах. В отношениях с коллегами и учениками преобладает сдержанность, отчужденность, которая может быть вызвана как личностными особенностями, так и неблагополучным психоэмоциональным состоянием (избегание контактов, вызванное усталостью и нервным истощением). Возможно, круг интересов не исчерпывается школьными проблемами, есть и другие возможности самореализации. Нередко в этом случае человек ищет опору в себе и вне школы. </w:t>
        <w:br w:type="textWrapping"/>
        <w:br w:type="textWrapping"/>
        <w:t xml:space="preserve">2. Психоэмоциональное состояние </w:t>
        <w:br w:type="textWrapping"/>
        <w:br w:type="textWrapping"/>
        <w:t xml:space="preserve">Особенности поведения и восприятия учителя во многом обусловлены состоянием его нервной системы. При информационных и эмоциональных перегрузках, характерных для работы в школе, возможны нарушения двигательного и речевого поведения учителя, проблемы со здоровьем. </w:t>
        <w:br w:type="textWrapping"/>
        <w:br w:type="textWrapping"/>
        <w:t xml:space="preserve">2.1. Преобладание первого варианта говорит о неблагополучном психоэмоциональном состоянии учителя, которое проявляется в виде острой реакции на раздражающие факторы; низкой эмоциональной устойчивости; тревожности; трудности социальной адаптации; психосоматической симптоматике; сниженных результатах при исследовании интеллекта. В отдельных случаях преобладание первого варианта может быть попыткой симуляции.</w:t>
        <w:br w:type="textWrapping"/>
        <w:br w:type="textWrapping"/>
        <w:t xml:space="preserve">2.2. Преобладание второговарианта или присутствие всех трех вариантов ответов позволяет предположить нестабильность психоэмоционального состояния учителя. Как правило, нестабильное психоэмоциональное состояние определяется тремя факторами в различных их сочетаниях: врожденная повышенная чувствительность нервной системы; неблагополучное стечение обстоятельств; личностные особенности, определяющие неадекватную реакцию на них.</w:t>
        <w:br w:type="textWrapping"/>
        <w:br w:type="textWrapping"/>
        <w:t xml:space="preserve">2.3. Преобладание третьего варианта говорит о благополучном психоэмоциональном состоянии, которое определяет эффективность работы учителя, дает возможность не терять самообладания в экстремальных ситуациях и принимать верные решения. Эмоциональная стабильность, предсказуемость и работоспособность учителя благотворно влияют на психологический климат в школе, если только за внешним благополучием и невозмутимостью не кроются другие проблемы или человек по каким-то причинам не скрывает истинное состояние.</w:t>
        <w:br w:type="textWrapping"/>
        <w:br w:type="textWrapping"/>
        <w:t xml:space="preserve">3. Самооценка </w:t>
        <w:br w:type="textWrapping"/>
        <w:br w:type="textWrapping"/>
        <w:t xml:space="preserve">Самооценка, или самовосприятие – это оценка человеком самого себя, своих возможностей, качеств и места среди других людей. Представления учителя о принципах преподавания, вся его «личная педагогическая философия» во многом определяются его самооценкой. </w:t>
        <w:br w:type="textWrapping"/>
        <w:br w:type="textWrapping"/>
        <w:t xml:space="preserve">3.1. Предпочтение первого варианта говорит о позитивном самовосприятии, свойственном человеку, в полной мере реализующему свои возможности. Учителям, обладающим позитивным самовосприятием, легко создавать на уроке атмосферу живого общения, вступая с учащимися в тесные контакты и оказывая им психологическую поддержку. Они доверяют людям и ждут от них дружелюбия, а не враждебности; ученика всегда воспринимают как личность, заслуживающую уважения. Благодаря таким учителям становится возможным личностное развитие школьников.</w:t>
        <w:br w:type="textWrapping"/>
        <w:br w:type="textWrapping"/>
        <w:t xml:space="preserve">3.2. Преобладание второго варианта, а также наличие всех трех вариантов ответов говорит о неустойчивой самооценке, которая может меняться в зависимости от ситуации. При удачном стечении обстоятельств человек с неустойчивой самооценкой испытывает эмоциональный и творческий подъем. В эти моменты учитель преображается: он раскован, уверен в себе, у него все получается. Снижение самооценки в “полосе неудач” негативно влияет на эффективность взаимодействия с окружающими, затрудняя решение профессиональных и жизненных проблем.</w:t>
        <w:br w:type="textWrapping"/>
        <w:br w:type="textWrapping"/>
        <w:t xml:space="preserve">3.3. Преобладание третьего варианта свидетельствует о негативном самовосприятии. Такому человеку трудно вступать в свободное общение с другими. Ему свойственно принижать значение личности другого человека точно так же, как и своей, поэтому он стремится повысить свою самооценку, нередко за счет учеников. Переход на неформальный стиль преподавания, требующий от него большого интеллектуального, эмоционального и нравственного напряжения, обнажает уязвимые места, создает угрозу внутренней согласованности учителя. </w:t>
        <w:br w:type="textWrapping"/>
        <w:br w:type="textWrapping"/>
        <w:t xml:space="preserve">4. Стиль преподавания</w:t>
        <w:br w:type="textWrapping"/>
        <w:br w:type="textWrapping"/>
        <w:t xml:space="preserve">На формирование стиля оказывает влияние целый ряд факторов: личностные особенности, жизненные установки, опыт. Стиль преподавания может способствовать эффективности работы учителя или осложнять выполнение учителем своих профессиональных обязанностей. </w:t>
        <w:br w:type="textWrapping"/>
        <w:br w:type="textWrapping"/>
        <w:t xml:space="preserve">4.1. Преобладание первого варианта ответов говорит о демократическом стиле учителя. Учитель привлекает учеников к принятию решений, прислушивается к их мнению, поощряет самостоятельность суждений, учитывает не только успеваемость, но и личностные качества учеников. Основные методы воздействия: побуждение, совет, просьба. Удовлетворенность своей профессией, гибкость, высокая степень принятия себя и других, открытость и естественность в общении, доброжелательный настрой, способствующий эффективности обучения. </w:t>
        <w:br w:type="textWrapping"/>
        <w:br w:type="textWrapping"/>
        <w:t xml:space="preserve">4.2. Преобладание второго варианта ответа указывает на черты либерального, или «попустительского» стиля. Такой учитель уходит от принятия решений, передавая инициативу ученикам, коллегам, родителям. Организацию и контроль деятельности учащихся осуществляет без системы, проявляет нерешительность и колебания, испытывает чувство зависимости от учащихся. Для этих людей характерна низкая самооценка, чувство тревоги и неуверенности в себе, низкий жизненный тонус, неудовлетворенность своей работой.</w:t>
        <w:br w:type="textWrapping"/>
        <w:br w:type="textWrapping"/>
        <w:t xml:space="preserve">4.3. Преобладание третьего варианта говорит об авторитарных тенденциях. Учитель использует свои права, не считаясь с мнением детей и требованием ситуации. Главные методы воздействия – приказ, поучение. Для такого учителя характерна низкая удовлетворенность профессией, хотя он может иметь репутацию «сильного педагога». Но на его уроках дети чувствуют себя неуютно, теряют активность и самостоятельность, их самооценка падает. Возможны конфликтные ситуации. Авторитарный стиль в чистом виде представляет собой стрессовую воспитательную стратегию. </w:t>
        <w:br w:type="textWrapping"/>
        <w:br w:type="textWrapping"/>
        <w:t xml:space="preserve">5. Уровень субъективного контроля </w:t>
        <w:br w:type="textWrapping"/>
        <w:br w:type="textWrapping"/>
        <w:t xml:space="preserve">Уровень субъективного контроля показывает, какую меру ответственности за наши отношения с людьми и факты нашей жизни мы готовы взять на себя. Профессия учителя требует готовности отвечать за другого человека, иногда ценой своего душевного комфорта и личного времени. </w:t>
        <w:br w:type="textWrapping"/>
        <w:br w:type="textWrapping"/>
        <w:t xml:space="preserve">5.1. Преобладание в ответах первого варианта говорит о высоком уровне субъективного контроля. Люди с высоким уровнем субъективного контроля принимают на себя ответственность за все, что происходит в их жизни, объясняя это своим характером и поступками, а не внешними обстоятельствами (помощь или препятствия со стороны других людей и обстоятельств). Такие люди не склонны подчиняться давлению других людей, остро реагируют на посягательства на личную свободу, обладают высокой поисковой активностью и уверенностью в себе. </w:t>
        <w:br w:type="textWrapping"/>
        <w:br w:type="textWrapping"/>
        <w:t xml:space="preserve">5.2. Наличие в равной степени всех трех вариантов или преобладание второго говорит о недостаточной сформированности ответственности за сложившиеся отношения и обстоятельства своей жизни. </w:t>
        <w:br w:type="textWrapping"/>
        <w:br w:type="textWrapping"/>
        <w:t xml:space="preserve">5.3. Преобладание третьего варианта в ответах говорит о сниженном уровне субъективного контроля. Люди с низким уровнем субъективного контроля склонны приписывать ответственность за события своей жизни, как счастливые, так и несчастные, другим людям, случаю, судьбе. Существует прямая зависимость между уровнем субъективного контроля учителя и степенью его удовлетворенности своей профессиональной деятельностью. Учителя, имеющие низкий уровень субъективного контроля, более других подвержены феномену «сгорания».</w:t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