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6" w:rsidRDefault="00AE6DB1" w:rsidP="00AE6DB1">
      <w:r>
        <w:rPr>
          <w:rFonts w:ascii="Helvetica" w:hAnsi="Helvetica" w:cs="Helvetica"/>
          <w:noProof/>
          <w:color w:val="001A27"/>
          <w:sz w:val="20"/>
          <w:szCs w:val="20"/>
        </w:rPr>
        <w:drawing>
          <wp:inline distT="0" distB="0" distL="0" distR="0">
            <wp:extent cx="4800600" cy="1428750"/>
            <wp:effectExtent l="0" t="0" r="0" b="0"/>
            <wp:docPr id="1" name="Рисунок 1" descr="Образовательный журнал КОНФЕРЕНЦ-ЗА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тельный журнал КОНФЕРЕНЦ-ЗА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C3" w:rsidRPr="009750C3" w:rsidRDefault="009750C3" w:rsidP="009750C3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E20">
        <w:rPr>
          <w:rFonts w:ascii="Times New Roman" w:hAnsi="Times New Roman" w:cs="Times New Roman"/>
          <w:b/>
          <w:color w:val="333333"/>
          <w:sz w:val="24"/>
          <w:szCs w:val="24"/>
        </w:rPr>
        <w:t>Выходит с 2011 года,</w:t>
      </w:r>
      <w:r w:rsidRPr="00455E20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 ISSN</w:t>
      </w:r>
      <w:r w:rsidRPr="00455E2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2223-4063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66D68" w:rsidTr="00FB7F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66D68" w:rsidRPr="00425C3A" w:rsidTr="009F578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66D68" w:rsidRPr="00066D68" w:rsidRDefault="00066D68" w:rsidP="00066D68">
                  <w:pPr>
                    <w:pStyle w:val="2"/>
                    <w:spacing w:line="240" w:lineRule="auto"/>
                    <w:contextualSpacing/>
                    <w:jc w:val="center"/>
                    <w:rPr>
                      <w:rFonts w:cs="Helvetica"/>
                      <w:color w:val="333333"/>
                      <w:sz w:val="36"/>
                      <w:szCs w:val="36"/>
                    </w:rPr>
                  </w:pPr>
                  <w:r w:rsidRPr="00066D68">
                    <w:rPr>
                      <w:rFonts w:cs="Helvetica"/>
                      <w:color w:val="333333"/>
                      <w:sz w:val="36"/>
                      <w:szCs w:val="36"/>
                    </w:rPr>
                    <w:t xml:space="preserve">Конференции </w:t>
                  </w:r>
                  <w:r w:rsidRPr="00066D68">
                    <w:rPr>
                      <w:rFonts w:cs="Helvetica"/>
                      <w:color w:val="333333"/>
                      <w:sz w:val="36"/>
                      <w:szCs w:val="36"/>
                    </w:rPr>
                    <w:t>2017 года</w:t>
                  </w:r>
                </w:p>
              </w:tc>
            </w:tr>
            <w:tr w:rsidR="00066D68" w:rsidRPr="00425C3A" w:rsidTr="009F578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66D68" w:rsidRPr="00E720B0" w:rsidRDefault="00066D68" w:rsidP="00E720B0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20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Всероссийская научно-методическая конференция</w:t>
                  </w:r>
                </w:p>
                <w:p w:rsidR="00E720B0" w:rsidRPr="00E720B0" w:rsidRDefault="00E720B0" w:rsidP="00E720B0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720B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«</w:t>
                  </w:r>
                  <w:hyperlink r:id="rId7" w:history="1">
                    <w:r w:rsidR="00066D68" w:rsidRPr="00E720B0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8"/>
                        <w:szCs w:val="28"/>
                      </w:rPr>
                      <w:t>Использование новых технологий на уроках и во внеурочной деятельности в соответствии с требованиями ФГОС</w:t>
                    </w:r>
                  </w:hyperlink>
                  <w:r w:rsidRPr="00E720B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  <w:p w:rsidR="00066D68" w:rsidRPr="00E720B0" w:rsidRDefault="00066D68" w:rsidP="00E720B0">
                  <w:p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E720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Секции: </w:t>
                  </w:r>
                </w:p>
                <w:p w:rsidR="00066D68" w:rsidRPr="00E720B0" w:rsidRDefault="00066D68" w:rsidP="00066D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Новые технологии для повышения качества обучения и воспитания</w:t>
                  </w:r>
                </w:p>
                <w:p w:rsidR="00066D68" w:rsidRPr="00E720B0" w:rsidRDefault="00066D68" w:rsidP="00066D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Технологии критического мышления</w:t>
                  </w:r>
                </w:p>
                <w:p w:rsidR="00E720B0" w:rsidRDefault="00066D68" w:rsidP="00E720B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Технологии проблемного обучения</w:t>
                  </w:r>
                </w:p>
                <w:p w:rsidR="00E720B0" w:rsidRDefault="00066D68" w:rsidP="00E720B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Педагогические мастерские</w:t>
                  </w:r>
                </w:p>
                <w:p w:rsidR="00066D68" w:rsidRPr="00E720B0" w:rsidRDefault="00066D68" w:rsidP="001F51F2">
                  <w:pPr>
                    <w:spacing w:before="100" w:beforeAutospacing="1" w:after="100" w:afterAutospacing="1" w:line="240" w:lineRule="atLeast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720B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 публикации</w:t>
                  </w:r>
                  <w:r w:rsidRP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 xml:space="preserve"> принимаются: статьи, методические разработки, </w:t>
                  </w:r>
                  <w:r w:rsidR="00E720B0" w:rsidRP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тезисы</w:t>
                  </w:r>
                  <w:r w:rsid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,</w:t>
                  </w:r>
                  <w:r w:rsidR="00E720B0" w:rsidRP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 xml:space="preserve"> </w:t>
                  </w:r>
                  <w:r w:rsidRP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фрагменты уроков, технологическ</w:t>
                  </w:r>
                  <w:r w:rsid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 xml:space="preserve">ие карты, презентации, доклады </w:t>
                  </w:r>
                  <w:r w:rsidRPr="00E720B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и т.д.</w:t>
                  </w:r>
                </w:p>
                <w:p w:rsidR="00066D68" w:rsidRPr="00066D68" w:rsidRDefault="00066D68" w:rsidP="001F51F2">
                  <w:pPr>
                    <w:pStyle w:val="a7"/>
                    <w:spacing w:line="240" w:lineRule="atLeast"/>
                    <w:contextualSpacing/>
                    <w:jc w:val="center"/>
                    <w:rPr>
                      <w:color w:val="333333"/>
                    </w:rPr>
                  </w:pPr>
                  <w:r w:rsidRPr="00066D68">
                    <w:rPr>
                      <w:rStyle w:val="a5"/>
                      <w:color w:val="000000"/>
                    </w:rPr>
                    <w:t>ПРИЕМ МАТЕРИАЛОВ</w:t>
                  </w:r>
                  <w:r>
                    <w:rPr>
                      <w:rStyle w:val="a5"/>
                      <w:color w:val="000000"/>
                    </w:rPr>
                    <w:t xml:space="preserve"> </w:t>
                  </w:r>
                  <w:r w:rsidRPr="00066D68">
                    <w:rPr>
                      <w:rStyle w:val="a5"/>
                      <w:color w:val="FF0000"/>
                    </w:rPr>
                    <w:t> </w:t>
                  </w:r>
                  <w:r w:rsidRPr="00621CCA">
                    <w:rPr>
                      <w:rStyle w:val="a5"/>
                      <w:color w:val="C00000"/>
                      <w:sz w:val="28"/>
                      <w:szCs w:val="28"/>
                    </w:rPr>
                    <w:t>до</w:t>
                  </w:r>
                  <w:r w:rsidRPr="00621CCA">
                    <w:rPr>
                      <w:rStyle w:val="a5"/>
                      <w:color w:val="C00000"/>
                      <w:sz w:val="28"/>
                      <w:szCs w:val="28"/>
                    </w:rPr>
                    <w:t xml:space="preserve"> 3 ноября</w:t>
                  </w:r>
                </w:p>
              </w:tc>
            </w:tr>
            <w:tr w:rsidR="00066D68" w:rsidRPr="00425C3A" w:rsidTr="009F578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66D68" w:rsidRPr="00EF7040" w:rsidRDefault="00066D68" w:rsidP="00EF7040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EF70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Всероссийская научно-методическая конференция</w:t>
                  </w:r>
                </w:p>
                <w:p w:rsidR="00066D68" w:rsidRPr="00EF7040" w:rsidRDefault="00066D68" w:rsidP="00EF7040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hyperlink r:id="rId8" w:history="1">
                    <w:r w:rsidR="00EF7040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«</w:t>
                    </w:r>
                    <w:r w:rsidRPr="00EF7040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Методика и педагогическая практика</w:t>
                    </w:r>
                    <w:r w:rsidR="00EF7040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»</w:t>
                    </w:r>
                  </w:hyperlink>
                </w:p>
                <w:p w:rsidR="00066D68" w:rsidRPr="00EF7040" w:rsidRDefault="00066D68" w:rsidP="00EF7040">
                  <w:p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Принципы организации современного урока</w:t>
                  </w:r>
                  <w:r w:rsidR="00EF704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:</w:t>
                  </w:r>
                </w:p>
                <w:p w:rsidR="00066D68" w:rsidRPr="00EF7040" w:rsidRDefault="00066D68" w:rsidP="00066D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дошкольное образование</w:t>
                  </w:r>
                </w:p>
                <w:p w:rsidR="00066D68" w:rsidRPr="00EF7040" w:rsidRDefault="00066D68" w:rsidP="00066D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общее образование</w:t>
                  </w:r>
                </w:p>
                <w:p w:rsidR="00066D68" w:rsidRPr="00EF7040" w:rsidRDefault="00066D68" w:rsidP="00066D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профессиональное образование</w:t>
                  </w:r>
                </w:p>
                <w:p w:rsidR="00066D68" w:rsidRPr="00EF7040" w:rsidRDefault="00066D68" w:rsidP="00066D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внеклассная работа: экскурсии, походы, фестивали, конкурсы, сценарии</w:t>
                  </w:r>
                </w:p>
                <w:p w:rsidR="00066D68" w:rsidRPr="00EF7040" w:rsidRDefault="00066D68" w:rsidP="00066D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воспитание и психология</w:t>
                  </w:r>
                </w:p>
                <w:p w:rsidR="00EF7040" w:rsidRDefault="00066D68" w:rsidP="00EF70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дополнительное образование</w:t>
                  </w:r>
                </w:p>
                <w:p w:rsidR="00066D68" w:rsidRPr="00EF7040" w:rsidRDefault="00066D68" w:rsidP="00EF7040">
                  <w:p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EF70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Индивидуальные подходы в обучении</w:t>
                  </w:r>
                  <w:r w:rsidR="00EF704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одарённый ребёнок и школа, массовая школа и индивидуальные подходы к обучению</w:t>
                  </w:r>
                </w:p>
                <w:p w:rsidR="00066D68" w:rsidRPr="00066D68" w:rsidRDefault="00066D68" w:rsidP="006A594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tLeast"/>
                    <w:ind w:left="374" w:hanging="357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обучение детей с ограниченными возможностями здоровья</w:t>
                  </w:r>
                </w:p>
                <w:p w:rsidR="006A5941" w:rsidRDefault="006A5941" w:rsidP="006A5941">
                  <w:pPr>
                    <w:pStyle w:val="a7"/>
                    <w:contextualSpacing/>
                    <w:rPr>
                      <w:color w:val="333333"/>
                    </w:rPr>
                  </w:pPr>
                  <w:r>
                    <w:rPr>
                      <w:rStyle w:val="a5"/>
                      <w:color w:val="000000"/>
                    </w:rPr>
                    <w:t xml:space="preserve">       </w:t>
                  </w:r>
                  <w:r w:rsidR="00066D68" w:rsidRPr="00066D68">
                    <w:rPr>
                      <w:rStyle w:val="a5"/>
                      <w:color w:val="000000"/>
                    </w:rPr>
                    <w:t>ПРИЕМ МАТЕРИАЛОВ</w:t>
                  </w:r>
                  <w:r w:rsidR="00066D68" w:rsidRPr="00066D68">
                    <w:rPr>
                      <w:rStyle w:val="a5"/>
                      <w:color w:val="FF0000"/>
                    </w:rPr>
                    <w:t xml:space="preserve"> </w:t>
                  </w:r>
                  <w:proofErr w:type="spellStart"/>
                  <w:r w:rsidR="00066D68" w:rsidRPr="00EF7040">
                    <w:rPr>
                      <w:rStyle w:val="a5"/>
                      <w:color w:val="C00000"/>
                      <w:sz w:val="28"/>
                      <w:szCs w:val="28"/>
                    </w:rPr>
                    <w:t>c</w:t>
                  </w:r>
                  <w:proofErr w:type="spellEnd"/>
                  <w:r w:rsidR="00066D68" w:rsidRPr="00EF7040">
                    <w:rPr>
                      <w:rStyle w:val="a5"/>
                      <w:color w:val="C00000"/>
                      <w:sz w:val="28"/>
                      <w:szCs w:val="28"/>
                    </w:rPr>
                    <w:t xml:space="preserve"> 5 октября</w:t>
                  </w:r>
                  <w:r>
                    <w:rPr>
                      <w:color w:val="333333"/>
                    </w:rPr>
                    <w:t xml:space="preserve">  (</w:t>
                  </w:r>
                  <w:r w:rsidR="00066D68" w:rsidRPr="00066D68">
                    <w:rPr>
                      <w:color w:val="333333"/>
                    </w:rPr>
                    <w:t>Матер</w:t>
                  </w:r>
                  <w:r>
                    <w:rPr>
                      <w:color w:val="333333"/>
                    </w:rPr>
                    <w:t>иалы для публикации направляйте</w:t>
                  </w:r>
                </w:p>
                <w:p w:rsidR="00066D68" w:rsidRPr="00066D68" w:rsidRDefault="006A5941" w:rsidP="006A5941">
                  <w:pPr>
                    <w:pStyle w:val="a7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               </w:t>
                  </w:r>
                  <w:r w:rsidR="00066D68" w:rsidRPr="00066D68">
                    <w:rPr>
                      <w:color w:val="333333"/>
                    </w:rPr>
                    <w:t xml:space="preserve">на электронную почту редакции: </w:t>
                  </w:r>
                  <w:hyperlink r:id="rId9" w:history="1">
                    <w:r w:rsidR="00066D68" w:rsidRPr="00066D68">
                      <w:rPr>
                        <w:rStyle w:val="a6"/>
                      </w:rPr>
                      <w:t>konf-zal@mail.ru</w:t>
                    </w:r>
                  </w:hyperlink>
                  <w:r w:rsidR="00066D68" w:rsidRPr="00066D68">
                    <w:rPr>
                      <w:color w:val="333333"/>
                    </w:rPr>
                    <w:t xml:space="preserve"> </w:t>
                  </w:r>
                  <w:r w:rsidR="00066D68" w:rsidRPr="00066D68">
                    <w:rPr>
                      <w:color w:val="333333"/>
                    </w:rPr>
                    <w:pict/>
                  </w:r>
                  <w:r>
                    <w:rPr>
                      <w:color w:val="333333"/>
                    </w:rPr>
                    <w:t>)</w:t>
                  </w:r>
                </w:p>
              </w:tc>
            </w:tr>
            <w:tr w:rsidR="00066D68" w:rsidRPr="00425C3A" w:rsidTr="009F578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66D68" w:rsidRPr="001F51F2" w:rsidRDefault="00066D68" w:rsidP="001F51F2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F51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Всероссийская научно-методическая конференция </w:t>
                  </w:r>
                </w:p>
                <w:p w:rsidR="00066D68" w:rsidRPr="001F51F2" w:rsidRDefault="00606B76" w:rsidP="001F51F2">
                  <w:pPr>
                    <w:spacing w:before="100" w:beforeAutospacing="1" w:after="100" w:afterAutospacing="1" w:line="240" w:lineRule="auto"/>
                    <w:ind w:left="375"/>
                    <w:contextualSpacing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«</w:t>
                  </w:r>
                  <w:hyperlink r:id="rId10" w:history="1">
                    <w:r w:rsidR="00066D68" w:rsidRPr="001F51F2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Опыт и перспективы внедрения Федеральных государственных образовательных стандартов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»</w:t>
                  </w:r>
                </w:p>
                <w:p w:rsidR="00066D68" w:rsidRPr="00606B76" w:rsidRDefault="00066D68" w:rsidP="00606B76">
                  <w:pPr>
                    <w:pStyle w:val="a7"/>
                    <w:contextualSpacing/>
                    <w:rPr>
                      <w:color w:val="333333"/>
                      <w:sz w:val="26"/>
                      <w:szCs w:val="26"/>
                    </w:rPr>
                  </w:pPr>
                  <w:r w:rsidRPr="00606B76">
                    <w:rPr>
                      <w:color w:val="333333"/>
                      <w:sz w:val="26"/>
                      <w:szCs w:val="26"/>
                    </w:rPr>
                    <w:t> </w:t>
                  </w:r>
                  <w:r w:rsidR="00606B76" w:rsidRPr="00606B76">
                    <w:rPr>
                      <w:color w:val="333333"/>
                      <w:sz w:val="26"/>
                      <w:szCs w:val="26"/>
                    </w:rPr>
                    <w:t xml:space="preserve">     </w:t>
                  </w:r>
                  <w:r w:rsidRPr="00606B76">
                    <w:rPr>
                      <w:rStyle w:val="a5"/>
                      <w:color w:val="333333"/>
                      <w:sz w:val="26"/>
                      <w:szCs w:val="26"/>
                    </w:rPr>
                    <w:t>Секции:</w:t>
                  </w:r>
                </w:p>
                <w:p w:rsidR="00066D68" w:rsidRPr="00066D68" w:rsidRDefault="00066D68" w:rsidP="00066D68">
                  <w:pPr>
                    <w:pStyle w:val="a7"/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</w:t>
                  </w:r>
                  <w:r w:rsidRPr="00066D68">
                    <w:rPr>
                      <w:rStyle w:val="a5"/>
                      <w:color w:val="000000"/>
                    </w:rPr>
                    <w:t xml:space="preserve">Внедрение ФГОС 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управленческая деятельность по созданию условий для введения ФГОС, подготовка педагогов к введению ФГОС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образовательные программы, технологии, методики, сценарии уроков, технологии оценивания качества образовательного процесса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внеурочная деятельность в ФГОС</w:t>
                  </w:r>
                </w:p>
                <w:p w:rsidR="00066D68" w:rsidRPr="00066D68" w:rsidRDefault="00606B76" w:rsidP="00606B76">
                  <w:pPr>
                    <w:pStyle w:val="a7"/>
                    <w:contextualSpacing/>
                    <w:rPr>
                      <w:color w:val="333333"/>
                    </w:rPr>
                  </w:pPr>
                  <w:r>
                    <w:rPr>
                      <w:rStyle w:val="a5"/>
                      <w:color w:val="000000"/>
                    </w:rPr>
                    <w:t xml:space="preserve">      </w:t>
                  </w:r>
                  <w:r w:rsidR="00066D68" w:rsidRPr="00066D68">
                    <w:rPr>
                      <w:rStyle w:val="a5"/>
                      <w:color w:val="000000"/>
                    </w:rPr>
                    <w:t xml:space="preserve">Совершенствование информационной культуры работников образования 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оптимизация работы педагога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информационные технологии для формирования нового поколения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библиотека в современном образовательном пространстве</w:t>
                  </w:r>
                </w:p>
                <w:p w:rsidR="00066D68" w:rsidRPr="00066D68" w:rsidRDefault="00606B76" w:rsidP="00606B76">
                  <w:pPr>
                    <w:pStyle w:val="a7"/>
                    <w:contextualSpacing/>
                    <w:rPr>
                      <w:color w:val="333333"/>
                    </w:rPr>
                  </w:pPr>
                  <w:r>
                    <w:rPr>
                      <w:rStyle w:val="a5"/>
                      <w:color w:val="000000"/>
                    </w:rPr>
                    <w:t xml:space="preserve">      </w:t>
                  </w:r>
                  <w:r w:rsidR="00066D68" w:rsidRPr="00066D68">
                    <w:rPr>
                      <w:rStyle w:val="a5"/>
                      <w:color w:val="000000"/>
                    </w:rPr>
                    <w:t xml:space="preserve">Методика и организация научно-исследовательской деятельности 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исследовательские и научно-практические проекты, вопросы ранней профориентации</w:t>
                  </w:r>
                </w:p>
                <w:p w:rsidR="00066D68" w:rsidRPr="00066D68" w:rsidRDefault="00066D68" w:rsidP="00066D6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75"/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проектная и игровая деятельность учащихся как средства реализации требований Федерального стандарта</w:t>
                  </w:r>
                </w:p>
                <w:p w:rsidR="00066D68" w:rsidRPr="00066D68" w:rsidRDefault="00066D68" w:rsidP="00066D68">
                  <w:pPr>
                    <w:spacing w:after="24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066D6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Конференция состоится </w:t>
                  </w:r>
                  <w:r w:rsidRPr="00066D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в ноябре - декабре 2017 г.</w:t>
                  </w:r>
                </w:p>
              </w:tc>
            </w:tr>
          </w:tbl>
          <w:p w:rsidR="00066D68" w:rsidRDefault="00066D68"/>
        </w:tc>
      </w:tr>
    </w:tbl>
    <w:p w:rsidR="00B249F3" w:rsidRPr="00B249F3" w:rsidRDefault="00B249F3" w:rsidP="00D069B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069B0" w:rsidRPr="002014F9" w:rsidRDefault="00B249F3" w:rsidP="00D069B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014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Форма участия в конференциях заочная</w:t>
      </w:r>
      <w:r w:rsidRPr="002014F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249F3" w:rsidRPr="009A5040" w:rsidRDefault="00B249F3" w:rsidP="00D069B0">
      <w:pPr>
        <w:rPr>
          <w:rFonts w:ascii="Times New Roman" w:hAnsi="Times New Roman" w:cs="Times New Roman"/>
          <w:sz w:val="28"/>
          <w:szCs w:val="28"/>
        </w:rPr>
      </w:pPr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Конференции</w:t>
      </w:r>
      <w:r w:rsidR="000B2B3C">
        <w:rPr>
          <w:rFonts w:ascii="Times New Roman" w:eastAsia="Times New Roman" w:hAnsi="Times New Roman" w:cs="Times New Roman"/>
          <w:sz w:val="28"/>
          <w:szCs w:val="28"/>
        </w:rPr>
        <w:t xml:space="preserve"> - это возможность публично 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представить </w:t>
      </w:r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собственный педагогический опыт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 во Всероссийском специализированном СМИ </w:t>
      </w:r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уровня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br/>
        <w:t>Публикации на страницах Всероссийского электронного периодического издания КОНФЕРЕНЦ-ЗАЛ </w:t>
      </w:r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учитывается при аттестации!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br/>
        <w:t>С каждым автором редакторы издания </w:t>
      </w:r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 обсуждают и согласуют содержание публикации.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br/>
        <w:t>Материалы для публикации и сведения об авторах просим направлять прикрепленными файлами в редакцию на адрес электронной почты: </w:t>
      </w:r>
      <w:hyperlink r:id="rId11" w:tgtFrame="_blank" w:history="1">
        <w:r w:rsidRPr="009A504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konf-zal@mail.ru</w:t>
        </w:r>
      </w:hyperlink>
      <w:r w:rsidRPr="009A50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A5040">
        <w:rPr>
          <w:rFonts w:ascii="Times New Roman" w:eastAsia="Times New Roman" w:hAnsi="Times New Roman" w:cs="Times New Roman"/>
          <w:sz w:val="28"/>
          <w:szCs w:val="28"/>
        </w:rPr>
        <w:br/>
      </w:r>
      <w:r w:rsidRPr="009A5040">
        <w:rPr>
          <w:rFonts w:ascii="Times New Roman" w:eastAsia="Times New Roman" w:hAnsi="Times New Roman" w:cs="Times New Roman"/>
          <w:sz w:val="28"/>
          <w:szCs w:val="28"/>
        </w:rPr>
        <w:br/>
        <w:t>Материалы издания представлены в свободном бесплатном доступе в полнотекстовом формате на сайте </w:t>
      </w:r>
      <w:hyperlink r:id="rId12" w:tgtFrame="_blank" w:history="1">
        <w:r w:rsidRPr="009A504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konf-</w:t>
        </w:r>
        <w:r w:rsidRPr="009A504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z</w:t>
        </w:r>
        <w:r w:rsidRPr="009A5040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al.com</w:t>
        </w:r>
      </w:hyperlink>
      <w:r w:rsidRPr="009A50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014"/>
      </w:tblGrid>
      <w:tr w:rsidR="00B249F3" w:rsidRPr="00285AD7" w:rsidTr="009F5782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B249F3" w:rsidRPr="00B249F3" w:rsidRDefault="00B249F3" w:rsidP="009F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платное.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- 600 рублей за статью объемом до 3-х страниц и 150 рублей за каждую последующую страницу, оформленную согласно предъявляемым требованиям (см. ниже), при объеме более 25 листов - 100 рублей за страницу, презентации, графика и прочее - 900 руб. за презентацию объемом до 5 мегабайт и по 300 руб. за каждый следующий (полный или неполный) мегабайт.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Если материал написан в соавторстве, то за каждого соавтора необходимо доплатить сумму в размере 100 рублей.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Рекомендуемый объем материалов - от 3 до 30 страниц формата 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А4.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Основные требования к оформлению статей: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текстовый редактор - </w:t>
            </w:r>
            <w:proofErr w:type="spellStart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формат - А4; поля - 2 см со всех сторон; шрифт - </w:t>
            </w:r>
            <w:proofErr w:type="spellStart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размер шрифта - 14; межстрочный </w:t>
            </w:r>
          </w:p>
          <w:p w:rsidR="00B249F3" w:rsidRPr="00B249F3" w:rsidRDefault="00B249F3" w:rsidP="009F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- 1,5</w:t>
            </w:r>
          </w:p>
          <w:p w:rsidR="00B249F3" w:rsidRPr="00B249F3" w:rsidRDefault="00B249F3" w:rsidP="009F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9F3" w:rsidRPr="00B249F3" w:rsidRDefault="00B249F3" w:rsidP="00B2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заявок на участие в конференции </w:t>
            </w:r>
            <w:hyperlink r:id="rId13" w:tgtFrame="_blank" w:history="1">
              <w:r w:rsidRPr="00B249F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</w:rPr>
                <w:t>"Использование новых технологий на уроках и во внеурочной деятельности в соответствии с требованиями ФГОС"</w:t>
              </w:r>
            </w:hyperlink>
          </w:p>
          <w:p w:rsidR="00B249F3" w:rsidRPr="00B249F3" w:rsidRDefault="00B249F3" w:rsidP="009F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материалов для публикации </w:t>
            </w:r>
            <w:r w:rsidRPr="00B2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3 ноября 2017 года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Оплата участия, публикация материалов, оформление свидетельств </w:t>
            </w:r>
            <w:r w:rsidRPr="00B2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21 ноября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Публикация в течение 5-15 дней.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Электронное свидетельство для каждого участника с названием публикации и анкетными данными.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Материалы для публикации и сведения об авторах просим направлять прикрепленными файлами в редакцию на адрес электронной почты: </w:t>
            </w:r>
            <w:hyperlink r:id="rId14" w:tgtFrame="_blank" w:history="1">
              <w:r w:rsidRPr="00B249F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konf-zal@mail.ru</w:t>
              </w:r>
            </w:hyperlink>
            <w:r w:rsidRPr="00B2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B249F3" w:rsidRPr="00285AD7" w:rsidTr="009F5782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B249F3" w:rsidRPr="00B249F3" w:rsidRDefault="00B249F3" w:rsidP="009F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сайте </w:t>
            </w:r>
            <w:hyperlink r:id="rId15" w:tgtFrame="_blank" w:history="1">
              <w:r w:rsidRPr="00B249F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www.konf-zal.com</w:t>
              </w:r>
              <w:r w:rsidRPr="00B249F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 </w:t>
              </w:r>
            </w:hyperlink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Вы можете найти </w:t>
            </w:r>
            <w:r w:rsidRPr="00B2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полную информацию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 о журнале и о возможности публикации.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уважением, редактор Талипова Вера Константиновна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Электронная почта </w:t>
            </w:r>
            <w:hyperlink r:id="rId16" w:tgtFrame="_blank" w:history="1">
              <w:r w:rsidRPr="00B249F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konf-zal@mail.ru</w:t>
              </w:r>
            </w:hyperlink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249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Телефон +7 (920) 414-39-00</w:t>
            </w:r>
          </w:p>
        </w:tc>
      </w:tr>
    </w:tbl>
    <w:p w:rsidR="00D069B0" w:rsidRPr="002F53F4" w:rsidRDefault="00D069B0" w:rsidP="00D069B0">
      <w:pPr>
        <w:rPr>
          <w:rFonts w:ascii="Times New Roman" w:hAnsi="Times New Roman" w:cs="Times New Roman"/>
          <w:sz w:val="24"/>
          <w:szCs w:val="24"/>
        </w:rPr>
      </w:pPr>
    </w:p>
    <w:p w:rsidR="00AE6DB1" w:rsidRDefault="00AE6DB1" w:rsidP="00AE6DB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E6DB1" w:rsidRPr="00AE6DB1" w:rsidRDefault="00AE6DB1" w:rsidP="00AE6DB1">
      <w:pPr>
        <w:rPr>
          <w:rFonts w:ascii="Times New Roman" w:hAnsi="Times New Roman" w:cs="Times New Roman"/>
          <w:sz w:val="24"/>
          <w:szCs w:val="24"/>
        </w:rPr>
      </w:pPr>
    </w:p>
    <w:sectPr w:rsidR="00AE6DB1" w:rsidRPr="00A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61E"/>
    <w:multiLevelType w:val="multilevel"/>
    <w:tmpl w:val="50B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584E"/>
    <w:multiLevelType w:val="multilevel"/>
    <w:tmpl w:val="FECE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252CB"/>
    <w:multiLevelType w:val="multilevel"/>
    <w:tmpl w:val="01C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1D41"/>
    <w:multiLevelType w:val="multilevel"/>
    <w:tmpl w:val="E4C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65128"/>
    <w:multiLevelType w:val="multilevel"/>
    <w:tmpl w:val="8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D72A5"/>
    <w:multiLevelType w:val="multilevel"/>
    <w:tmpl w:val="E41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6DB1"/>
    <w:rsid w:val="00066D68"/>
    <w:rsid w:val="000B2B3C"/>
    <w:rsid w:val="001B3C63"/>
    <w:rsid w:val="001F51F2"/>
    <w:rsid w:val="002014F9"/>
    <w:rsid w:val="002F53F4"/>
    <w:rsid w:val="00606B76"/>
    <w:rsid w:val="00621CCA"/>
    <w:rsid w:val="006A5941"/>
    <w:rsid w:val="007134DA"/>
    <w:rsid w:val="009750C3"/>
    <w:rsid w:val="009A5040"/>
    <w:rsid w:val="00AD0F49"/>
    <w:rsid w:val="00AE6DB1"/>
    <w:rsid w:val="00B249F3"/>
    <w:rsid w:val="00B41499"/>
    <w:rsid w:val="00BC0EA0"/>
    <w:rsid w:val="00CF5BC9"/>
    <w:rsid w:val="00D069B0"/>
    <w:rsid w:val="00DF42C9"/>
    <w:rsid w:val="00E720B0"/>
    <w:rsid w:val="00E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DB1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</w:rPr>
  </w:style>
  <w:style w:type="paragraph" w:styleId="4">
    <w:name w:val="heading 4"/>
    <w:basedOn w:val="a"/>
    <w:link w:val="40"/>
    <w:uiPriority w:val="9"/>
    <w:qFormat/>
    <w:rsid w:val="00AE6DB1"/>
    <w:pPr>
      <w:spacing w:before="180" w:after="180" w:line="240" w:lineRule="atLeast"/>
      <w:outlineLvl w:val="3"/>
    </w:pPr>
    <w:rPr>
      <w:rFonts w:ascii="Open Sans" w:eastAsia="Times New Roman" w:hAnsi="Open Sans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6D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DB1"/>
    <w:rPr>
      <w:rFonts w:ascii="Open Sans" w:eastAsia="Times New Roman" w:hAnsi="Open Sans" w:cs="Times New Roman"/>
      <w:b/>
      <w:bCs/>
      <w:sz w:val="33"/>
      <w:szCs w:val="33"/>
    </w:rPr>
  </w:style>
  <w:style w:type="character" w:customStyle="1" w:styleId="40">
    <w:name w:val="Заголовок 4 Знак"/>
    <w:basedOn w:val="a0"/>
    <w:link w:val="4"/>
    <w:uiPriority w:val="9"/>
    <w:rsid w:val="00AE6DB1"/>
    <w:rPr>
      <w:rFonts w:ascii="Open Sans" w:eastAsia="Times New Roman" w:hAnsi="Open Sans" w:cs="Times New Roman"/>
      <w:b/>
      <w:bCs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AE6D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E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-zal.ru/index.php/2017-07-28-21-31-31/47-metodika-i-pedagogicheskaya-praktika" TargetMode="External"/><Relationship Id="rId13" Type="http://schemas.openxmlformats.org/officeDocument/2006/relationships/hyperlink" Target="http://www.konf-zal.ru/index.php/2017-07-24-17-34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f-zal.ru/index.php/2017-07-28-21-31-31/49-ispolzovanie-novykh-tekhnologij-na-urokakh-i-vo-vneurochnoj-deyatelnosti-v-sootvetstvii-s-trebovaniyami-fgos" TargetMode="External"/><Relationship Id="rId12" Type="http://schemas.openxmlformats.org/officeDocument/2006/relationships/hyperlink" Target="http://konf-z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f-za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-zal@mail.ru" TargetMode="External"/><Relationship Id="rId5" Type="http://schemas.openxmlformats.org/officeDocument/2006/relationships/hyperlink" Target="http://www.konf-zal.ru/" TargetMode="External"/><Relationship Id="rId15" Type="http://schemas.openxmlformats.org/officeDocument/2006/relationships/hyperlink" Target="http://konf-zal.com/" TargetMode="External"/><Relationship Id="rId10" Type="http://schemas.openxmlformats.org/officeDocument/2006/relationships/hyperlink" Target="http://www.konf-zal.ru/index.php/2017-07-28-21-31-31/48-opyt-i-perspektivy-vnedreniya-federalnykh-gosudarstvennykh-obrazovatelnykh-standar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-zal@mail.ru" TargetMode="External"/><Relationship Id="rId14" Type="http://schemas.openxmlformats.org/officeDocument/2006/relationships/hyperlink" Target="mailto:konf-z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dcterms:created xsi:type="dcterms:W3CDTF">2017-10-30T12:09:00Z</dcterms:created>
  <dcterms:modified xsi:type="dcterms:W3CDTF">2017-10-30T13:30:00Z</dcterms:modified>
</cp:coreProperties>
</file>