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4"/>
      </w:tblGrid>
      <w:tr w:rsidR="000D2BEA" w:rsidTr="000D2BEA">
        <w:trPr>
          <w:trHeight w:val="1839"/>
        </w:trPr>
        <w:tc>
          <w:tcPr>
            <w:tcW w:w="5494" w:type="dxa"/>
          </w:tcPr>
          <w:p w:rsidR="000D2BEA" w:rsidRDefault="000D2BEA">
            <w:r w:rsidRPr="000D2BEA">
              <w:rPr>
                <w:noProof/>
                <w:lang w:eastAsia="ru-RU"/>
              </w:rPr>
              <w:drawing>
                <wp:inline distT="0" distB="0" distL="0" distR="0">
                  <wp:extent cx="2905125" cy="933450"/>
                  <wp:effectExtent l="19050" t="0" r="9525" b="0"/>
                  <wp:docPr id="1" name="Рисунок 1" descr="ЦПРИ логотип_образ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ЦПРИ логотип_образ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0D2BEA" w:rsidRDefault="00E01953" w:rsidP="000D2BEA">
            <w:pPr>
              <w:pStyle w:val="a6"/>
              <w:spacing w:line="360" w:lineRule="auto"/>
              <w:ind w:left="-175" w:firstLine="208"/>
              <w:jc w:val="right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B050"/>
                <w:sz w:val="28"/>
                <w:szCs w:val="28"/>
                <w:lang w:val="en-US"/>
              </w:rPr>
              <w:t>V</w:t>
            </w:r>
            <w:r w:rsidR="005A138E">
              <w:rPr>
                <w:rFonts w:asciiTheme="majorHAnsi" w:hAnsiTheme="majorHAnsi"/>
                <w:b/>
                <w:color w:val="00B050"/>
                <w:sz w:val="28"/>
                <w:szCs w:val="28"/>
                <w:lang w:val="en-US"/>
              </w:rPr>
              <w:t>I</w:t>
            </w:r>
            <w:r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ВсероссийскаяКонференция</w:t>
            </w:r>
          </w:p>
          <w:p w:rsidR="00744DCF" w:rsidRDefault="000D2BEA" w:rsidP="00744DCF">
            <w:pPr>
              <w:pStyle w:val="a6"/>
              <w:spacing w:line="360" w:lineRule="auto"/>
              <w:ind w:left="-175" w:firstLine="208"/>
              <w:jc w:val="right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«</w:t>
            </w:r>
            <w:r w:rsidR="005A138E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Образовательное пространство</w:t>
            </w:r>
            <w:r w:rsidR="00744DCF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:</w:t>
            </w:r>
          </w:p>
          <w:p w:rsidR="000D2BEA" w:rsidRPr="000D2BEA" w:rsidRDefault="005A138E" w:rsidP="00744DCF">
            <w:pPr>
              <w:pStyle w:val="a6"/>
              <w:spacing w:line="360" w:lineRule="auto"/>
              <w:ind w:left="-175" w:firstLine="208"/>
              <w:jc w:val="right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проблемы, перспективы, решения</w:t>
            </w:r>
            <w:r w:rsidR="000D2BEA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»</w:t>
            </w:r>
          </w:p>
        </w:tc>
      </w:tr>
      <w:tr w:rsidR="000D2BEA" w:rsidTr="000D2BEA">
        <w:trPr>
          <w:trHeight w:val="122"/>
        </w:trPr>
        <w:tc>
          <w:tcPr>
            <w:tcW w:w="10988" w:type="dxa"/>
            <w:gridSpan w:val="2"/>
            <w:shd w:val="clear" w:color="auto" w:fill="00B050"/>
          </w:tcPr>
          <w:p w:rsidR="000D2BEA" w:rsidRPr="000D2BEA" w:rsidRDefault="000D2BEA" w:rsidP="000D2BEA">
            <w:pPr>
              <w:pStyle w:val="a6"/>
              <w:spacing w:line="360" w:lineRule="auto"/>
              <w:ind w:left="-175" w:firstLine="208"/>
              <w:jc w:val="right"/>
              <w:rPr>
                <w:rFonts w:asciiTheme="majorHAnsi" w:hAnsiTheme="majorHAnsi"/>
                <w:b/>
                <w:color w:val="00B050"/>
                <w:sz w:val="2"/>
                <w:szCs w:val="2"/>
              </w:rPr>
            </w:pPr>
          </w:p>
        </w:tc>
      </w:tr>
    </w:tbl>
    <w:p w:rsidR="000D2BEA" w:rsidRPr="005A138E" w:rsidRDefault="005A138E" w:rsidP="000D2BEA">
      <w:pPr>
        <w:spacing w:after="0"/>
        <w:jc w:val="center"/>
        <w:rPr>
          <w:rFonts w:asciiTheme="majorHAnsi" w:hAnsiTheme="majorHAnsi"/>
          <w:b/>
          <w:color w:val="00B050"/>
          <w:sz w:val="24"/>
          <w:szCs w:val="24"/>
          <w:lang w:val="en-US"/>
        </w:rPr>
      </w:pPr>
      <w:r w:rsidRPr="005A138E">
        <w:rPr>
          <w:rFonts w:asciiTheme="majorHAnsi" w:hAnsiTheme="majorHAnsi"/>
          <w:b/>
          <w:color w:val="00B050"/>
          <w:sz w:val="24"/>
          <w:szCs w:val="24"/>
          <w:lang w:val="en-US"/>
        </w:rPr>
        <w:t>13-15</w:t>
      </w:r>
      <w:r>
        <w:rPr>
          <w:rFonts w:asciiTheme="majorHAnsi" w:hAnsiTheme="majorHAnsi"/>
          <w:b/>
          <w:color w:val="00B050"/>
          <w:sz w:val="24"/>
          <w:szCs w:val="24"/>
        </w:rPr>
        <w:t>ноября</w:t>
      </w:r>
      <w:r w:rsidR="00E01953" w:rsidRPr="005A138E">
        <w:rPr>
          <w:rFonts w:asciiTheme="majorHAnsi" w:hAnsiTheme="majorHAnsi"/>
          <w:b/>
          <w:color w:val="00B050"/>
          <w:sz w:val="24"/>
          <w:szCs w:val="24"/>
          <w:lang w:val="en-US"/>
        </w:rPr>
        <w:t xml:space="preserve"> 2017</w:t>
      </w:r>
      <w:r w:rsidR="000D2BEA" w:rsidRPr="005A138E">
        <w:rPr>
          <w:rFonts w:asciiTheme="majorHAnsi" w:hAnsiTheme="majorHAnsi"/>
          <w:b/>
          <w:color w:val="00B050"/>
          <w:sz w:val="24"/>
          <w:szCs w:val="24"/>
          <w:lang w:val="en-US"/>
        </w:rPr>
        <w:t>.</w:t>
      </w:r>
      <w:r>
        <w:rPr>
          <w:rFonts w:asciiTheme="majorHAnsi" w:hAnsiTheme="majorHAnsi"/>
          <w:b/>
          <w:color w:val="00B050"/>
          <w:sz w:val="24"/>
          <w:szCs w:val="24"/>
        </w:rPr>
        <w:t>Сочи</w:t>
      </w:r>
      <w:r w:rsidR="00E01953" w:rsidRPr="005A138E">
        <w:rPr>
          <w:rFonts w:asciiTheme="majorHAnsi" w:hAnsiTheme="majorHAnsi"/>
          <w:b/>
          <w:color w:val="00B050"/>
          <w:sz w:val="24"/>
          <w:szCs w:val="24"/>
          <w:lang w:val="en-US"/>
        </w:rPr>
        <w:t>, «</w:t>
      </w:r>
      <w:r>
        <w:rPr>
          <w:rFonts w:asciiTheme="majorHAnsi" w:hAnsiTheme="majorHAnsi"/>
          <w:b/>
          <w:color w:val="00B050"/>
          <w:sz w:val="24"/>
          <w:szCs w:val="24"/>
          <w:lang w:val="en-US"/>
        </w:rPr>
        <w:t>Sea Galaxy Hotel Congress &amp; SPA</w:t>
      </w:r>
      <w:r w:rsidR="00E01953" w:rsidRPr="005A138E">
        <w:rPr>
          <w:rFonts w:asciiTheme="majorHAnsi" w:hAnsiTheme="majorHAnsi"/>
          <w:b/>
          <w:color w:val="00B050"/>
          <w:sz w:val="24"/>
          <w:szCs w:val="24"/>
          <w:lang w:val="en-US"/>
        </w:rPr>
        <w:t>»</w:t>
      </w:r>
    </w:p>
    <w:p w:rsidR="000D2BEA" w:rsidRDefault="002C56A8" w:rsidP="000D2BEA">
      <w:pPr>
        <w:jc w:val="center"/>
        <w:rPr>
          <w:rFonts w:ascii="Cambria" w:hAnsi="Cambria" w:cs="Times New Roman"/>
          <w:b/>
          <w:sz w:val="36"/>
          <w:szCs w:val="36"/>
        </w:rPr>
      </w:pPr>
      <w:r>
        <w:rPr>
          <w:rFonts w:ascii="Cambria" w:hAnsi="Cambria" w:cs="Times New Roman"/>
          <w:b/>
          <w:sz w:val="36"/>
          <w:szCs w:val="36"/>
        </w:rPr>
        <w:t>Про</w:t>
      </w:r>
      <w:r w:rsidR="007675FA">
        <w:rPr>
          <w:rFonts w:ascii="Cambria" w:hAnsi="Cambria" w:cs="Times New Roman"/>
          <w:b/>
          <w:sz w:val="36"/>
          <w:szCs w:val="36"/>
        </w:rPr>
        <w:t>ект</w:t>
      </w:r>
      <w:r w:rsidR="001006C3">
        <w:rPr>
          <w:rFonts w:ascii="Cambria" w:hAnsi="Cambria" w:cs="Times New Roman"/>
          <w:b/>
          <w:sz w:val="36"/>
          <w:szCs w:val="36"/>
        </w:rPr>
        <w:t xml:space="preserve"> </w:t>
      </w:r>
      <w:r w:rsidR="007675FA">
        <w:rPr>
          <w:rFonts w:ascii="Cambria" w:hAnsi="Cambria" w:cs="Times New Roman"/>
          <w:b/>
          <w:sz w:val="36"/>
          <w:szCs w:val="36"/>
        </w:rPr>
        <w:t>программы</w:t>
      </w:r>
      <w:r w:rsidR="001006C3">
        <w:rPr>
          <w:rFonts w:ascii="Cambria" w:hAnsi="Cambria" w:cs="Times New Roman"/>
          <w:b/>
          <w:sz w:val="36"/>
          <w:szCs w:val="36"/>
        </w:rPr>
        <w:t xml:space="preserve"> </w:t>
      </w:r>
      <w:r w:rsidR="002F4FF2">
        <w:rPr>
          <w:rFonts w:ascii="Cambria" w:hAnsi="Cambria" w:cs="Times New Roman"/>
          <w:b/>
          <w:sz w:val="36"/>
          <w:szCs w:val="36"/>
        </w:rPr>
        <w:t>Конференции</w:t>
      </w:r>
      <w:r w:rsidR="00B46483">
        <w:rPr>
          <w:rFonts w:ascii="Cambria" w:hAnsi="Cambria" w:cs="Times New Roman"/>
          <w:b/>
          <w:sz w:val="36"/>
          <w:szCs w:val="36"/>
        </w:rPr>
        <w:t>*</w:t>
      </w:r>
    </w:p>
    <w:tbl>
      <w:tblPr>
        <w:tblStyle w:val="a5"/>
        <w:tblW w:w="0" w:type="auto"/>
        <w:tblLook w:val="04A0"/>
      </w:tblPr>
      <w:tblGrid>
        <w:gridCol w:w="2235"/>
        <w:gridCol w:w="8753"/>
      </w:tblGrid>
      <w:tr w:rsidR="000D2BEA" w:rsidTr="00B2691B">
        <w:trPr>
          <w:trHeight w:val="289"/>
        </w:trPr>
        <w:tc>
          <w:tcPr>
            <w:tcW w:w="10988" w:type="dxa"/>
            <w:gridSpan w:val="2"/>
            <w:shd w:val="clear" w:color="auto" w:fill="00B050"/>
            <w:vAlign w:val="center"/>
          </w:tcPr>
          <w:p w:rsidR="000D2BEA" w:rsidRDefault="007675FA" w:rsidP="007675F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  <w:t>13 ноября</w:t>
            </w:r>
            <w:r w:rsidR="000D2BEA" w:rsidRPr="00494595"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0D2BEA"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  <w:t>Понедельник</w:t>
            </w:r>
            <w:r w:rsidR="000D2BEA" w:rsidRPr="00494595"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  <w:t xml:space="preserve">. Первый день </w:t>
            </w:r>
            <w:r w:rsidR="002F4FF2"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  <w:t>Конфере</w:t>
            </w:r>
            <w:r w:rsidR="00A306B9"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  <w:t>н</w:t>
            </w:r>
            <w:r w:rsidR="002F4FF2"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  <w:t>ции</w:t>
            </w:r>
            <w:r w:rsidR="000D2BEA" w:rsidRPr="00494595"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0D2BEA" w:rsidTr="00B2691B">
        <w:trPr>
          <w:trHeight w:val="289"/>
        </w:trPr>
        <w:tc>
          <w:tcPr>
            <w:tcW w:w="2235" w:type="dxa"/>
            <w:vAlign w:val="center"/>
          </w:tcPr>
          <w:p w:rsidR="000D2BEA" w:rsidRPr="00494595" w:rsidRDefault="000D2BEA" w:rsidP="0088425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94595">
              <w:rPr>
                <w:rFonts w:ascii="Cambria" w:hAnsi="Cambria" w:cs="Times New Roman"/>
                <w:b/>
                <w:sz w:val="20"/>
                <w:szCs w:val="20"/>
              </w:rPr>
              <w:t>09:00-10:00</w:t>
            </w:r>
          </w:p>
        </w:tc>
        <w:tc>
          <w:tcPr>
            <w:tcW w:w="8753" w:type="dxa"/>
            <w:vAlign w:val="center"/>
          </w:tcPr>
          <w:p w:rsidR="000D2BEA" w:rsidRPr="00AC704D" w:rsidRDefault="000D2BEA" w:rsidP="0088425F">
            <w:pPr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</w:pPr>
            <w:r w:rsidRPr="00494595">
              <w:rPr>
                <w:rFonts w:ascii="Cambria" w:hAnsi="Cambria" w:cs="Times New Roman"/>
                <w:b/>
                <w:sz w:val="20"/>
                <w:szCs w:val="20"/>
              </w:rPr>
              <w:t xml:space="preserve">Регистрация 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участников. Приветственный кофе</w:t>
            </w:r>
          </w:p>
        </w:tc>
      </w:tr>
      <w:tr w:rsidR="000D2BEA" w:rsidTr="00B2691B">
        <w:trPr>
          <w:trHeight w:val="289"/>
        </w:trPr>
        <w:tc>
          <w:tcPr>
            <w:tcW w:w="2235" w:type="dxa"/>
            <w:vAlign w:val="center"/>
          </w:tcPr>
          <w:p w:rsidR="000D2BEA" w:rsidRPr="00494595" w:rsidRDefault="000D2BEA" w:rsidP="0088425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94595">
              <w:rPr>
                <w:rFonts w:ascii="Cambria" w:hAnsi="Cambria" w:cs="Times New Roman"/>
                <w:b/>
                <w:sz w:val="20"/>
                <w:szCs w:val="20"/>
              </w:rPr>
              <w:t>10:0</w:t>
            </w:r>
            <w:r w:rsidRPr="006B6C00">
              <w:rPr>
                <w:rFonts w:ascii="Cambria" w:hAnsi="Cambria" w:cs="Times New Roman"/>
                <w:b/>
                <w:sz w:val="20"/>
                <w:szCs w:val="20"/>
              </w:rPr>
              <w:t>0-</w:t>
            </w:r>
            <w:r w:rsidRPr="00494595">
              <w:rPr>
                <w:rFonts w:ascii="Cambria" w:hAnsi="Cambria" w:cs="Times New Roman"/>
                <w:b/>
                <w:sz w:val="20"/>
                <w:szCs w:val="20"/>
              </w:rPr>
              <w:t>10:1</w:t>
            </w:r>
            <w:r w:rsidR="00561DCE">
              <w:rPr>
                <w:rFonts w:ascii="Cambria" w:hAnsi="Cambria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53" w:type="dxa"/>
            <w:vAlign w:val="center"/>
          </w:tcPr>
          <w:p w:rsidR="000D2BEA" w:rsidRPr="00AC704D" w:rsidRDefault="000D2BEA" w:rsidP="0088425F">
            <w:pPr>
              <w:rPr>
                <w:rFonts w:ascii="Cambria" w:hAnsi="Cambria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Приветственное слово организаторов Конференции</w:t>
            </w:r>
          </w:p>
        </w:tc>
      </w:tr>
      <w:tr w:rsidR="000D2BEA" w:rsidTr="00B2691B">
        <w:trPr>
          <w:trHeight w:val="289"/>
        </w:trPr>
        <w:tc>
          <w:tcPr>
            <w:tcW w:w="2235" w:type="dxa"/>
            <w:vAlign w:val="center"/>
          </w:tcPr>
          <w:p w:rsidR="000D2BEA" w:rsidRPr="00494595" w:rsidRDefault="000D2BEA" w:rsidP="0088425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94595">
              <w:rPr>
                <w:rFonts w:ascii="Cambria" w:hAnsi="Cambria" w:cs="Times New Roman"/>
                <w:b/>
                <w:sz w:val="20"/>
                <w:szCs w:val="20"/>
              </w:rPr>
              <w:t>10:1</w:t>
            </w:r>
            <w:r w:rsidR="00D66EF9">
              <w:rPr>
                <w:rFonts w:ascii="Cambria" w:hAnsi="Cambria" w:cs="Times New Roman"/>
                <w:b/>
                <w:sz w:val="20"/>
                <w:szCs w:val="20"/>
              </w:rPr>
              <w:t>0-12</w:t>
            </w:r>
            <w:r w:rsidRPr="00494595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  <w:r w:rsidR="00D66EF9">
              <w:rPr>
                <w:rFonts w:ascii="Cambria" w:hAnsi="Cambria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753" w:type="dxa"/>
            <w:vAlign w:val="center"/>
          </w:tcPr>
          <w:p w:rsidR="000D2BEA" w:rsidRPr="00494595" w:rsidRDefault="000D2BEA" w:rsidP="00E01953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595">
              <w:rPr>
                <w:rFonts w:ascii="Cambria" w:hAnsi="Cambria" w:cs="Times New Roman"/>
                <w:b/>
                <w:sz w:val="20"/>
                <w:szCs w:val="20"/>
              </w:rPr>
              <w:t xml:space="preserve">Пленарное заседание: </w:t>
            </w:r>
            <w:r w:rsidR="00E01953">
              <w:rPr>
                <w:rFonts w:ascii="Cambria" w:hAnsi="Cambria" w:cs="Times New Roman"/>
                <w:sz w:val="20"/>
                <w:szCs w:val="20"/>
              </w:rPr>
              <w:t>Тенденции и вызовы современного образования</w:t>
            </w:r>
          </w:p>
        </w:tc>
      </w:tr>
      <w:tr w:rsidR="000D2BEA" w:rsidTr="00B2691B">
        <w:trPr>
          <w:trHeight w:val="289"/>
        </w:trPr>
        <w:tc>
          <w:tcPr>
            <w:tcW w:w="2235" w:type="dxa"/>
            <w:vAlign w:val="center"/>
          </w:tcPr>
          <w:p w:rsidR="000D2BEA" w:rsidRPr="00494595" w:rsidRDefault="00D66EF9" w:rsidP="0088425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12:00</w:t>
            </w:r>
            <w:r w:rsidR="000D2BEA" w:rsidRPr="00494595">
              <w:rPr>
                <w:rFonts w:ascii="Cambria" w:hAnsi="Cambria" w:cs="Times New Roman"/>
                <w:b/>
                <w:sz w:val="20"/>
                <w:szCs w:val="20"/>
              </w:rPr>
              <w:t>-12: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753" w:type="dxa"/>
            <w:vAlign w:val="center"/>
          </w:tcPr>
          <w:p w:rsidR="000D2BEA" w:rsidRPr="00494595" w:rsidRDefault="000D2BEA" w:rsidP="0088425F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94595">
              <w:rPr>
                <w:rFonts w:ascii="Cambria" w:hAnsi="Cambria" w:cs="Times New Roman"/>
                <w:b/>
                <w:sz w:val="20"/>
                <w:szCs w:val="20"/>
              </w:rPr>
              <w:t>Кофе-брейк</w:t>
            </w:r>
          </w:p>
        </w:tc>
      </w:tr>
      <w:tr w:rsidR="000D2BEA" w:rsidTr="00B2691B">
        <w:trPr>
          <w:trHeight w:val="289"/>
        </w:trPr>
        <w:tc>
          <w:tcPr>
            <w:tcW w:w="2235" w:type="dxa"/>
            <w:vAlign w:val="center"/>
          </w:tcPr>
          <w:p w:rsidR="000D2BEA" w:rsidRPr="00494595" w:rsidRDefault="00D66EF9" w:rsidP="0088425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12:30</w:t>
            </w:r>
            <w:r w:rsidR="000D2BEA">
              <w:rPr>
                <w:rFonts w:ascii="Cambria" w:hAnsi="Cambria" w:cs="Times New Roman"/>
                <w:b/>
                <w:sz w:val="20"/>
                <w:szCs w:val="20"/>
              </w:rPr>
              <w:t>-14</w:t>
            </w:r>
            <w:r w:rsidR="000D2BEA" w:rsidRPr="00494595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  <w:r w:rsidR="000D2BEA">
              <w:rPr>
                <w:rFonts w:ascii="Cambria" w:hAnsi="Cambria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753" w:type="dxa"/>
            <w:vAlign w:val="center"/>
          </w:tcPr>
          <w:p w:rsidR="000D2BEA" w:rsidRPr="00AD5A81" w:rsidRDefault="000D2BEA" w:rsidP="0088425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94595">
              <w:rPr>
                <w:rFonts w:ascii="Cambria" w:hAnsi="Cambria" w:cs="Times New Roman"/>
                <w:b/>
                <w:sz w:val="20"/>
                <w:szCs w:val="20"/>
              </w:rPr>
              <w:t xml:space="preserve">Пленарное заседание: </w:t>
            </w:r>
            <w:r w:rsidR="00127C7A">
              <w:rPr>
                <w:rFonts w:ascii="Cambria" w:hAnsi="Cambria" w:cs="Times New Roman"/>
                <w:sz w:val="20"/>
                <w:szCs w:val="20"/>
              </w:rPr>
              <w:t>Тенденции и вызовы современного образования</w:t>
            </w:r>
          </w:p>
        </w:tc>
      </w:tr>
      <w:tr w:rsidR="000D2BEA" w:rsidTr="00B2691B">
        <w:trPr>
          <w:trHeight w:val="289"/>
        </w:trPr>
        <w:tc>
          <w:tcPr>
            <w:tcW w:w="2235" w:type="dxa"/>
            <w:vAlign w:val="center"/>
          </w:tcPr>
          <w:p w:rsidR="000D2BEA" w:rsidRPr="00494595" w:rsidRDefault="000D2BEA" w:rsidP="0088425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14:00</w:t>
            </w:r>
            <w:r w:rsidRPr="00494595">
              <w:rPr>
                <w:rFonts w:ascii="Cambria" w:hAnsi="Cambria" w:cs="Times New Roman"/>
                <w:b/>
                <w:sz w:val="20"/>
                <w:szCs w:val="20"/>
              </w:rPr>
              <w:t>-15:00</w:t>
            </w:r>
          </w:p>
        </w:tc>
        <w:tc>
          <w:tcPr>
            <w:tcW w:w="8753" w:type="dxa"/>
            <w:vAlign w:val="center"/>
          </w:tcPr>
          <w:p w:rsidR="000D2BEA" w:rsidRPr="00494595" w:rsidRDefault="000D2BEA" w:rsidP="0088425F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94595">
              <w:rPr>
                <w:rFonts w:ascii="Cambria" w:hAnsi="Cambria" w:cs="Times New Roman"/>
                <w:b/>
                <w:sz w:val="20"/>
                <w:szCs w:val="20"/>
              </w:rPr>
              <w:t>Обед</w:t>
            </w:r>
          </w:p>
        </w:tc>
      </w:tr>
      <w:tr w:rsidR="000D2BEA" w:rsidTr="00B2691B">
        <w:trPr>
          <w:trHeight w:val="289"/>
        </w:trPr>
        <w:tc>
          <w:tcPr>
            <w:tcW w:w="2235" w:type="dxa"/>
            <w:vAlign w:val="center"/>
          </w:tcPr>
          <w:p w:rsidR="000D2BEA" w:rsidRPr="00494595" w:rsidRDefault="00D66EF9" w:rsidP="0088425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15:00-17:0</w:t>
            </w:r>
            <w:r w:rsidR="000D2BEA" w:rsidRPr="00494595">
              <w:rPr>
                <w:rFonts w:ascii="Cambria" w:hAnsi="Cambria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53" w:type="dxa"/>
            <w:vAlign w:val="center"/>
          </w:tcPr>
          <w:p w:rsidR="000D2BEA" w:rsidRPr="00594060" w:rsidRDefault="000D2BEA" w:rsidP="00E01953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595">
              <w:rPr>
                <w:rFonts w:ascii="Cambria" w:hAnsi="Cambria" w:cs="Times New Roman"/>
                <w:b/>
                <w:sz w:val="20"/>
                <w:szCs w:val="20"/>
              </w:rPr>
              <w:t xml:space="preserve">Пленарное заседание: </w:t>
            </w:r>
            <w:r w:rsidR="00127C7A">
              <w:rPr>
                <w:rFonts w:ascii="Cambria" w:hAnsi="Cambria" w:cs="Times New Roman"/>
                <w:sz w:val="20"/>
                <w:szCs w:val="20"/>
              </w:rPr>
              <w:t>Тенденции и вызовы современного образования</w:t>
            </w:r>
          </w:p>
        </w:tc>
      </w:tr>
      <w:tr w:rsidR="000D2BEA" w:rsidTr="00B2691B">
        <w:trPr>
          <w:trHeight w:val="289"/>
        </w:trPr>
        <w:tc>
          <w:tcPr>
            <w:tcW w:w="2235" w:type="dxa"/>
            <w:vAlign w:val="center"/>
          </w:tcPr>
          <w:p w:rsidR="000D2BEA" w:rsidRPr="00494595" w:rsidRDefault="00D66EF9" w:rsidP="0088425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17:00-18:0</w:t>
            </w:r>
            <w:r w:rsidR="000D2BEA" w:rsidRPr="00494595">
              <w:rPr>
                <w:rFonts w:ascii="Cambria" w:hAnsi="Cambria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53" w:type="dxa"/>
            <w:vAlign w:val="center"/>
          </w:tcPr>
          <w:p w:rsidR="000D2BEA" w:rsidRPr="00494595" w:rsidRDefault="000D2BEA" w:rsidP="0088425F">
            <w:pPr>
              <w:rPr>
                <w:rFonts w:ascii="Cambria" w:hAnsi="Cambria" w:cs="Times New Roman"/>
                <w:sz w:val="20"/>
                <w:szCs w:val="20"/>
              </w:rPr>
            </w:pPr>
            <w:r w:rsidRPr="00494595">
              <w:rPr>
                <w:rFonts w:ascii="Cambria" w:hAnsi="Cambria" w:cs="Times New Roman"/>
                <w:b/>
                <w:sz w:val="20"/>
                <w:szCs w:val="20"/>
              </w:rPr>
              <w:t>Свободное время</w:t>
            </w:r>
          </w:p>
        </w:tc>
      </w:tr>
      <w:tr w:rsidR="000D2BEA" w:rsidTr="00B2691B">
        <w:trPr>
          <w:trHeight w:val="289"/>
        </w:trPr>
        <w:tc>
          <w:tcPr>
            <w:tcW w:w="2235" w:type="dxa"/>
            <w:vAlign w:val="center"/>
          </w:tcPr>
          <w:p w:rsidR="000D2BEA" w:rsidRPr="00494595" w:rsidRDefault="00D66EF9" w:rsidP="0088425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18:0</w:t>
            </w:r>
            <w:r w:rsidR="00B91233">
              <w:rPr>
                <w:rFonts w:ascii="Cambria" w:hAnsi="Cambria" w:cs="Times New Roman"/>
                <w:b/>
                <w:sz w:val="20"/>
                <w:szCs w:val="20"/>
              </w:rPr>
              <w:t>0-20:0</w:t>
            </w:r>
            <w:r w:rsidR="000D2BEA" w:rsidRPr="00494595">
              <w:rPr>
                <w:rFonts w:ascii="Cambria" w:hAnsi="Cambria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53" w:type="dxa"/>
            <w:vAlign w:val="center"/>
          </w:tcPr>
          <w:p w:rsidR="000D2BEA" w:rsidRPr="00DF13B4" w:rsidRDefault="00DA0E43" w:rsidP="0088425F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Торжественный у</w:t>
            </w:r>
            <w:r w:rsidR="000D2BEA" w:rsidRPr="00494595">
              <w:rPr>
                <w:rFonts w:ascii="Cambria" w:hAnsi="Cambria" w:cs="Times New Roman"/>
                <w:b/>
                <w:sz w:val="20"/>
                <w:szCs w:val="20"/>
              </w:rPr>
              <w:t>жин</w:t>
            </w:r>
          </w:p>
        </w:tc>
      </w:tr>
      <w:tr w:rsidR="000D2BEA" w:rsidTr="00B2691B">
        <w:trPr>
          <w:trHeight w:val="289"/>
        </w:trPr>
        <w:tc>
          <w:tcPr>
            <w:tcW w:w="10988" w:type="dxa"/>
            <w:gridSpan w:val="2"/>
            <w:shd w:val="clear" w:color="auto" w:fill="00B050"/>
            <w:vAlign w:val="center"/>
          </w:tcPr>
          <w:p w:rsidR="000D2BEA" w:rsidRPr="00494595" w:rsidRDefault="007675FA" w:rsidP="009A2ABB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  <w:t>14ноября</w:t>
            </w:r>
            <w:r w:rsidR="000D2BEA" w:rsidRPr="00494595"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0D2BEA"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  <w:t>Вторник</w:t>
            </w:r>
            <w:r w:rsidR="000D2BEA" w:rsidRPr="00494595"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  <w:t xml:space="preserve">. Второй день </w:t>
            </w:r>
            <w:r w:rsidR="002F4FF2"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  <w:t>Конференции</w:t>
            </w:r>
            <w:r w:rsidR="000D2BEA" w:rsidRPr="00494595"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0D2BEA" w:rsidTr="00B2691B">
        <w:trPr>
          <w:trHeight w:val="289"/>
        </w:trPr>
        <w:tc>
          <w:tcPr>
            <w:tcW w:w="2235" w:type="dxa"/>
            <w:vMerge w:val="restart"/>
            <w:vAlign w:val="center"/>
          </w:tcPr>
          <w:p w:rsidR="000D2BEA" w:rsidRDefault="000D2BEA" w:rsidP="0088425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10:00-12:00</w:t>
            </w:r>
          </w:p>
        </w:tc>
        <w:tc>
          <w:tcPr>
            <w:tcW w:w="8753" w:type="dxa"/>
            <w:vAlign w:val="center"/>
          </w:tcPr>
          <w:p w:rsidR="000D2BEA" w:rsidRDefault="000D2BEA" w:rsidP="0088425F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Секция 1. </w:t>
            </w:r>
          </w:p>
          <w:p w:rsidR="000D2BEA" w:rsidRPr="009139AC" w:rsidRDefault="000D2BEA" w:rsidP="007675FA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B2D4B">
              <w:rPr>
                <w:rFonts w:ascii="Cambria" w:hAnsi="Cambria" w:cs="Times New Roman"/>
                <w:b/>
                <w:sz w:val="20"/>
                <w:szCs w:val="20"/>
              </w:rPr>
              <w:t xml:space="preserve">Семинар </w:t>
            </w:r>
            <w:r w:rsidRPr="00B277D5">
              <w:rPr>
                <w:rFonts w:ascii="Cambria" w:hAnsi="Cambria" w:cs="Times New Roman"/>
                <w:b/>
                <w:sz w:val="20"/>
                <w:szCs w:val="20"/>
              </w:rPr>
              <w:t>«</w:t>
            </w:r>
            <w:r w:rsidR="007675FA">
              <w:rPr>
                <w:rFonts w:ascii="Cambria" w:hAnsi="Cambria" w:cs="Times New Roman"/>
                <w:b/>
                <w:sz w:val="20"/>
                <w:szCs w:val="20"/>
              </w:rPr>
              <w:t>Освоение ФГОС в 2017-2018 учебном году</w:t>
            </w:r>
            <w:r w:rsidR="00120BB9" w:rsidRPr="00B277D5">
              <w:rPr>
                <w:rFonts w:ascii="Cambria" w:hAnsi="Cambria" w:cs="Times New Roman"/>
                <w:b/>
                <w:sz w:val="20"/>
                <w:szCs w:val="20"/>
              </w:rPr>
              <w:t>»</w:t>
            </w:r>
          </w:p>
        </w:tc>
      </w:tr>
      <w:tr w:rsidR="000D2BEA" w:rsidTr="00B2691B">
        <w:trPr>
          <w:trHeight w:val="289"/>
        </w:trPr>
        <w:tc>
          <w:tcPr>
            <w:tcW w:w="2235" w:type="dxa"/>
            <w:vMerge/>
            <w:vAlign w:val="center"/>
          </w:tcPr>
          <w:p w:rsidR="000D2BEA" w:rsidRDefault="000D2BEA" w:rsidP="0088425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8753" w:type="dxa"/>
            <w:vAlign w:val="center"/>
          </w:tcPr>
          <w:p w:rsidR="000D2BEA" w:rsidRDefault="000D2BEA" w:rsidP="0088425F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Секция 2. </w:t>
            </w:r>
          </w:p>
          <w:p w:rsidR="000D2BEA" w:rsidRPr="00FB2D4B" w:rsidRDefault="000D2BEA" w:rsidP="00494A0A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B2D4B">
              <w:rPr>
                <w:rFonts w:ascii="Cambria" w:hAnsi="Cambria" w:cs="Times New Roman"/>
                <w:b/>
                <w:sz w:val="20"/>
                <w:szCs w:val="20"/>
              </w:rPr>
              <w:t>Семинар «</w:t>
            </w:r>
            <w:r w:rsidR="00494A0A">
              <w:rPr>
                <w:rFonts w:ascii="Cambria" w:hAnsi="Cambria" w:cs="Times New Roman"/>
                <w:b/>
                <w:sz w:val="20"/>
                <w:szCs w:val="20"/>
              </w:rPr>
              <w:t>Организация инклюзивного пространства</w:t>
            </w:r>
            <w:r w:rsidRPr="00FB2D4B">
              <w:rPr>
                <w:rFonts w:ascii="Cambria" w:hAnsi="Cambria" w:cs="Times New Roman"/>
                <w:b/>
                <w:sz w:val="20"/>
                <w:szCs w:val="20"/>
              </w:rPr>
              <w:t>»</w:t>
            </w:r>
          </w:p>
        </w:tc>
      </w:tr>
      <w:tr w:rsidR="000D2BEA" w:rsidTr="00B2691B">
        <w:trPr>
          <w:trHeight w:val="289"/>
        </w:trPr>
        <w:tc>
          <w:tcPr>
            <w:tcW w:w="2235" w:type="dxa"/>
            <w:vMerge/>
            <w:vAlign w:val="center"/>
          </w:tcPr>
          <w:p w:rsidR="000D2BEA" w:rsidRDefault="000D2BEA" w:rsidP="0088425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8753" w:type="dxa"/>
            <w:vAlign w:val="center"/>
          </w:tcPr>
          <w:p w:rsidR="000D2BEA" w:rsidRDefault="000D2BEA" w:rsidP="0088425F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Секция 3. </w:t>
            </w:r>
          </w:p>
          <w:p w:rsidR="000D2BEA" w:rsidRPr="000E14B2" w:rsidRDefault="000D2BEA" w:rsidP="007675FA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B2D4B">
              <w:rPr>
                <w:rFonts w:ascii="Cambria" w:hAnsi="Cambria" w:cs="Times New Roman"/>
                <w:b/>
                <w:sz w:val="20"/>
                <w:szCs w:val="20"/>
              </w:rPr>
              <w:t>Семинар «</w:t>
            </w:r>
            <w:r w:rsidR="007675FA">
              <w:rPr>
                <w:rFonts w:ascii="Cambria" w:hAnsi="Cambria" w:cs="Times New Roman"/>
                <w:b/>
                <w:sz w:val="20"/>
                <w:szCs w:val="20"/>
              </w:rPr>
              <w:t>П</w:t>
            </w:r>
            <w:r w:rsidR="00120BB9" w:rsidRPr="00120BB9">
              <w:rPr>
                <w:rFonts w:ascii="Cambria" w:hAnsi="Cambria" w:cs="Times New Roman"/>
                <w:b/>
                <w:sz w:val="20"/>
                <w:szCs w:val="20"/>
              </w:rPr>
              <w:t>роектирование и оценка качества реализации ООП на основе ФГОС</w:t>
            </w:r>
            <w:r w:rsidR="00120BB9">
              <w:rPr>
                <w:rFonts w:ascii="Cambria" w:hAnsi="Cambria" w:cs="Times New Roman"/>
                <w:b/>
                <w:sz w:val="20"/>
                <w:szCs w:val="20"/>
              </w:rPr>
              <w:t xml:space="preserve"> дошкольного</w:t>
            </w:r>
            <w:r w:rsidR="00120BB9" w:rsidRPr="00120BB9">
              <w:rPr>
                <w:rFonts w:ascii="Cambria" w:hAnsi="Cambria" w:cs="Times New Roman"/>
                <w:b/>
                <w:sz w:val="20"/>
                <w:szCs w:val="20"/>
              </w:rPr>
              <w:t xml:space="preserve"> образования»</w:t>
            </w:r>
          </w:p>
        </w:tc>
      </w:tr>
      <w:tr w:rsidR="000D2BEA" w:rsidTr="00B2691B">
        <w:trPr>
          <w:trHeight w:val="289"/>
        </w:trPr>
        <w:tc>
          <w:tcPr>
            <w:tcW w:w="2235" w:type="dxa"/>
            <w:vAlign w:val="center"/>
          </w:tcPr>
          <w:p w:rsidR="000D2BEA" w:rsidRPr="00494595" w:rsidRDefault="000D2BEA" w:rsidP="0088425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12:00-12:30</w:t>
            </w:r>
          </w:p>
        </w:tc>
        <w:tc>
          <w:tcPr>
            <w:tcW w:w="8753" w:type="dxa"/>
            <w:vAlign w:val="center"/>
          </w:tcPr>
          <w:p w:rsidR="000D2BEA" w:rsidRPr="00494595" w:rsidRDefault="000D2BEA" w:rsidP="0088425F">
            <w:pPr>
              <w:rPr>
                <w:rFonts w:ascii="Cambria" w:hAnsi="Cambria" w:cs="Times New Roman"/>
                <w:sz w:val="20"/>
                <w:szCs w:val="20"/>
              </w:rPr>
            </w:pPr>
            <w:r w:rsidRPr="009139AC">
              <w:rPr>
                <w:rFonts w:ascii="Cambria" w:hAnsi="Cambria" w:cs="Times New Roman"/>
                <w:b/>
                <w:sz w:val="20"/>
                <w:szCs w:val="20"/>
              </w:rPr>
              <w:t>Кофе-брейк</w:t>
            </w:r>
          </w:p>
        </w:tc>
      </w:tr>
      <w:tr w:rsidR="000D2BEA" w:rsidTr="00B2691B">
        <w:trPr>
          <w:trHeight w:val="289"/>
        </w:trPr>
        <w:tc>
          <w:tcPr>
            <w:tcW w:w="2235" w:type="dxa"/>
            <w:vAlign w:val="center"/>
          </w:tcPr>
          <w:p w:rsidR="000D2BEA" w:rsidRPr="00494595" w:rsidRDefault="000D2BEA" w:rsidP="0088425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12:30-14:00</w:t>
            </w:r>
          </w:p>
        </w:tc>
        <w:tc>
          <w:tcPr>
            <w:tcW w:w="8753" w:type="dxa"/>
            <w:vAlign w:val="center"/>
          </w:tcPr>
          <w:p w:rsidR="000D2BEA" w:rsidRPr="00494595" w:rsidRDefault="000D2BEA" w:rsidP="0088425F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Продолжение работы секций</w:t>
            </w:r>
          </w:p>
        </w:tc>
      </w:tr>
      <w:tr w:rsidR="000D2BEA" w:rsidTr="00B2691B">
        <w:trPr>
          <w:trHeight w:val="289"/>
        </w:trPr>
        <w:tc>
          <w:tcPr>
            <w:tcW w:w="2235" w:type="dxa"/>
            <w:vAlign w:val="center"/>
          </w:tcPr>
          <w:p w:rsidR="000D2BEA" w:rsidRPr="00494595" w:rsidRDefault="000D2BEA" w:rsidP="0088425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94595">
              <w:rPr>
                <w:rFonts w:ascii="Cambria" w:hAnsi="Cambria" w:cs="Times New Roman"/>
                <w:b/>
                <w:sz w:val="20"/>
                <w:szCs w:val="20"/>
              </w:rPr>
              <w:t>1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4:0</w:t>
            </w:r>
            <w:r w:rsidRPr="00494595">
              <w:rPr>
                <w:rFonts w:ascii="Cambria" w:hAnsi="Cambria" w:cs="Times New Roman"/>
                <w:b/>
                <w:sz w:val="20"/>
                <w:szCs w:val="20"/>
              </w:rPr>
              <w:t>0-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15:0</w:t>
            </w:r>
            <w:r w:rsidRPr="00494595">
              <w:rPr>
                <w:rFonts w:ascii="Cambria" w:hAnsi="Cambria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53" w:type="dxa"/>
            <w:vAlign w:val="center"/>
          </w:tcPr>
          <w:p w:rsidR="000D2BEA" w:rsidRPr="00494595" w:rsidRDefault="000D2BEA" w:rsidP="0088425F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Обед</w:t>
            </w:r>
          </w:p>
        </w:tc>
      </w:tr>
      <w:tr w:rsidR="000D2BEA" w:rsidTr="00B2691B">
        <w:trPr>
          <w:trHeight w:val="289"/>
        </w:trPr>
        <w:tc>
          <w:tcPr>
            <w:tcW w:w="2235" w:type="dxa"/>
            <w:vAlign w:val="center"/>
          </w:tcPr>
          <w:p w:rsidR="000D2BEA" w:rsidRPr="00494595" w:rsidRDefault="000D2BEA" w:rsidP="0088425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15:00-17:00</w:t>
            </w:r>
          </w:p>
        </w:tc>
        <w:tc>
          <w:tcPr>
            <w:tcW w:w="8753" w:type="dxa"/>
            <w:vAlign w:val="center"/>
          </w:tcPr>
          <w:p w:rsidR="000D2BEA" w:rsidRPr="00494595" w:rsidRDefault="000D2BEA" w:rsidP="0088425F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Продолжение работы секций</w:t>
            </w:r>
          </w:p>
        </w:tc>
      </w:tr>
      <w:tr w:rsidR="000D2BEA" w:rsidTr="00B2691B">
        <w:trPr>
          <w:trHeight w:val="289"/>
        </w:trPr>
        <w:tc>
          <w:tcPr>
            <w:tcW w:w="2235" w:type="dxa"/>
            <w:vAlign w:val="center"/>
          </w:tcPr>
          <w:p w:rsidR="000D2BEA" w:rsidRPr="00494595" w:rsidRDefault="000D2BEA" w:rsidP="0088425F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94595">
              <w:rPr>
                <w:rFonts w:ascii="Cambria" w:hAnsi="Cambria" w:cs="Times New Roman"/>
                <w:b/>
                <w:sz w:val="20"/>
                <w:szCs w:val="20"/>
              </w:rPr>
              <w:t>1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7:0</w:t>
            </w:r>
            <w:r w:rsidRPr="00494595">
              <w:rPr>
                <w:rFonts w:ascii="Cambria" w:hAnsi="Cambria" w:cs="Times New Roman"/>
                <w:b/>
                <w:sz w:val="20"/>
                <w:szCs w:val="20"/>
              </w:rPr>
              <w:t>0-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18:0</w:t>
            </w:r>
            <w:r w:rsidRPr="00494595">
              <w:rPr>
                <w:rFonts w:ascii="Cambria" w:hAnsi="Cambria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53" w:type="dxa"/>
            <w:vAlign w:val="center"/>
          </w:tcPr>
          <w:p w:rsidR="000D2BEA" w:rsidRPr="00494595" w:rsidRDefault="000D2BEA" w:rsidP="0088425F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94595">
              <w:rPr>
                <w:rFonts w:ascii="Cambria" w:hAnsi="Cambria" w:cs="Times New Roman"/>
                <w:b/>
                <w:sz w:val="20"/>
                <w:szCs w:val="20"/>
              </w:rPr>
              <w:t>Свободное время</w:t>
            </w:r>
          </w:p>
        </w:tc>
      </w:tr>
      <w:tr w:rsidR="000D2BEA" w:rsidTr="00B2691B">
        <w:trPr>
          <w:trHeight w:val="289"/>
        </w:trPr>
        <w:tc>
          <w:tcPr>
            <w:tcW w:w="2235" w:type="dxa"/>
            <w:vAlign w:val="center"/>
          </w:tcPr>
          <w:p w:rsidR="000D2BEA" w:rsidRPr="00494595" w:rsidRDefault="000D2BEA" w:rsidP="000D2BE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18:00-19:0</w:t>
            </w:r>
            <w:r w:rsidRPr="00494595">
              <w:rPr>
                <w:rFonts w:ascii="Cambria" w:hAnsi="Cambria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53" w:type="dxa"/>
            <w:vAlign w:val="center"/>
          </w:tcPr>
          <w:p w:rsidR="000D2BEA" w:rsidRPr="00494595" w:rsidRDefault="000D2BEA" w:rsidP="0088425F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94595">
              <w:rPr>
                <w:rFonts w:ascii="Cambria" w:hAnsi="Cambria" w:cs="Times New Roman"/>
                <w:b/>
                <w:sz w:val="20"/>
                <w:szCs w:val="20"/>
              </w:rPr>
              <w:t>Ужин</w:t>
            </w:r>
          </w:p>
        </w:tc>
      </w:tr>
      <w:tr w:rsidR="000D2BEA" w:rsidTr="00B2691B">
        <w:trPr>
          <w:trHeight w:val="289"/>
        </w:trPr>
        <w:tc>
          <w:tcPr>
            <w:tcW w:w="10988" w:type="dxa"/>
            <w:gridSpan w:val="2"/>
            <w:shd w:val="clear" w:color="auto" w:fill="00B050"/>
            <w:vAlign w:val="center"/>
          </w:tcPr>
          <w:p w:rsidR="000D2BEA" w:rsidRPr="00494595" w:rsidRDefault="007675FA" w:rsidP="009A2ABB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  <w:t>15 ноября</w:t>
            </w:r>
            <w:r w:rsidR="000D2BEA" w:rsidRPr="00494595"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0D2BEA"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  <w:t>Среда</w:t>
            </w:r>
            <w:r w:rsidR="000D2BEA" w:rsidRPr="00494595"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0D2BEA"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  <w:t>Третий</w:t>
            </w:r>
            <w:r w:rsidR="000D2BEA" w:rsidRPr="00494595"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  <w:t xml:space="preserve"> день</w:t>
            </w:r>
            <w:r w:rsidR="002F4FF2"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  <w:t xml:space="preserve"> Конференции</w:t>
            </w:r>
            <w:r w:rsidR="000D2BEA" w:rsidRPr="00494595">
              <w:rPr>
                <w:rFonts w:ascii="Cambria" w:hAnsi="Cambria" w:cs="Times New Roman"/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0D2BEA" w:rsidTr="00B2691B">
        <w:trPr>
          <w:trHeight w:val="289"/>
        </w:trPr>
        <w:tc>
          <w:tcPr>
            <w:tcW w:w="2235" w:type="dxa"/>
            <w:vAlign w:val="center"/>
          </w:tcPr>
          <w:p w:rsidR="000D2BEA" w:rsidRPr="00494595" w:rsidRDefault="002F5131" w:rsidP="00B2691B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09:00-10:0</w:t>
            </w:r>
            <w:r w:rsidR="000D2BEA">
              <w:rPr>
                <w:rFonts w:ascii="Cambria" w:hAnsi="Cambria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53" w:type="dxa"/>
            <w:vAlign w:val="center"/>
          </w:tcPr>
          <w:p w:rsidR="007675FA" w:rsidRDefault="002F5131" w:rsidP="007675FA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Трансфер до образовательных организаций г. </w:t>
            </w:r>
            <w:r w:rsidR="007675FA">
              <w:rPr>
                <w:rFonts w:ascii="Cambria" w:hAnsi="Cambria" w:cs="Times New Roman"/>
                <w:b/>
                <w:sz w:val="20"/>
                <w:szCs w:val="20"/>
              </w:rPr>
              <w:t xml:space="preserve">Сочи </w:t>
            </w:r>
          </w:p>
          <w:p w:rsidR="007675FA" w:rsidRDefault="007675FA" w:rsidP="007675FA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Школа (на согласовании)</w:t>
            </w:r>
          </w:p>
          <w:p w:rsidR="002F5131" w:rsidRPr="00494595" w:rsidRDefault="007675FA" w:rsidP="007675FA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Детский сад (на согласовании)</w:t>
            </w:r>
          </w:p>
        </w:tc>
      </w:tr>
      <w:tr w:rsidR="000D2BEA" w:rsidTr="00B2691B">
        <w:trPr>
          <w:trHeight w:val="289"/>
        </w:trPr>
        <w:tc>
          <w:tcPr>
            <w:tcW w:w="2235" w:type="dxa"/>
            <w:vAlign w:val="center"/>
          </w:tcPr>
          <w:p w:rsidR="000D2BEA" w:rsidRPr="00494595" w:rsidRDefault="002F5131" w:rsidP="00B2691B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10:0</w:t>
            </w:r>
            <w:r w:rsidR="00E373F7">
              <w:rPr>
                <w:rFonts w:ascii="Cambria" w:hAnsi="Cambria" w:cs="Times New Roman"/>
                <w:b/>
                <w:sz w:val="20"/>
                <w:szCs w:val="20"/>
              </w:rPr>
              <w:t>0-12:3</w:t>
            </w:r>
            <w:r w:rsidR="000D2BEA" w:rsidRPr="00494595">
              <w:rPr>
                <w:rFonts w:ascii="Cambria" w:hAnsi="Cambria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53" w:type="dxa"/>
            <w:vAlign w:val="center"/>
          </w:tcPr>
          <w:p w:rsidR="000D2BEA" w:rsidRPr="00494595" w:rsidRDefault="00E373F7" w:rsidP="0088425F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Посещение образовательных организаций г. Сочи</w:t>
            </w:r>
          </w:p>
        </w:tc>
      </w:tr>
      <w:tr w:rsidR="000D2BEA" w:rsidTr="00B2691B">
        <w:trPr>
          <w:trHeight w:val="289"/>
        </w:trPr>
        <w:tc>
          <w:tcPr>
            <w:tcW w:w="2235" w:type="dxa"/>
            <w:vAlign w:val="center"/>
          </w:tcPr>
          <w:p w:rsidR="000D2BEA" w:rsidRPr="00494595" w:rsidRDefault="00E373F7" w:rsidP="00B2691B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13:00-14</w:t>
            </w:r>
            <w:r w:rsidR="000D2BEA" w:rsidRPr="00494595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753" w:type="dxa"/>
            <w:vAlign w:val="center"/>
          </w:tcPr>
          <w:p w:rsidR="000D2BEA" w:rsidRPr="00E373F7" w:rsidRDefault="00E84B40" w:rsidP="00117ED4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Обед</w:t>
            </w:r>
          </w:p>
        </w:tc>
      </w:tr>
      <w:tr w:rsidR="000D2BEA" w:rsidTr="00B2691B">
        <w:trPr>
          <w:trHeight w:val="289"/>
        </w:trPr>
        <w:tc>
          <w:tcPr>
            <w:tcW w:w="2235" w:type="dxa"/>
            <w:vAlign w:val="center"/>
          </w:tcPr>
          <w:p w:rsidR="000D2BEA" w:rsidRPr="00494595" w:rsidRDefault="00E373F7" w:rsidP="00B2691B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14:00-17:00</w:t>
            </w:r>
          </w:p>
        </w:tc>
        <w:tc>
          <w:tcPr>
            <w:tcW w:w="8753" w:type="dxa"/>
            <w:vAlign w:val="center"/>
          </w:tcPr>
          <w:p w:rsidR="000D2BEA" w:rsidRPr="00494595" w:rsidRDefault="00E373F7" w:rsidP="00BB2CA3">
            <w:pPr>
              <w:contextualSpacing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Экскурсионная программа по г. Сочи</w:t>
            </w:r>
          </w:p>
        </w:tc>
      </w:tr>
    </w:tbl>
    <w:p w:rsidR="00B2691B" w:rsidRDefault="00B2691B" w:rsidP="00B2691B">
      <w:pPr>
        <w:rPr>
          <w:rFonts w:asciiTheme="majorHAnsi" w:hAnsiTheme="majorHAnsi" w:cs="Times New Roman"/>
          <w:sz w:val="20"/>
          <w:szCs w:val="20"/>
        </w:rPr>
      </w:pPr>
    </w:p>
    <w:p w:rsidR="009F4616" w:rsidRDefault="009F4616" w:rsidP="00B2691B">
      <w:pPr>
        <w:rPr>
          <w:rFonts w:asciiTheme="majorHAnsi" w:hAnsiTheme="majorHAnsi" w:cs="Times New Roman"/>
          <w:sz w:val="20"/>
          <w:szCs w:val="20"/>
        </w:rPr>
      </w:pPr>
    </w:p>
    <w:p w:rsidR="002C56A8" w:rsidRDefault="002C56A8" w:rsidP="00B2691B">
      <w:pPr>
        <w:rPr>
          <w:rFonts w:asciiTheme="majorHAnsi" w:hAnsiTheme="majorHAnsi" w:cs="Times New Roman"/>
          <w:sz w:val="20"/>
          <w:szCs w:val="20"/>
        </w:rPr>
      </w:pPr>
    </w:p>
    <w:p w:rsidR="002F4FF2" w:rsidRDefault="002F4FF2" w:rsidP="00B2691B">
      <w:pPr>
        <w:rPr>
          <w:rFonts w:asciiTheme="majorHAnsi" w:hAnsiTheme="majorHAnsi" w:cs="Times New Roman"/>
          <w:sz w:val="20"/>
          <w:szCs w:val="20"/>
        </w:rPr>
      </w:pPr>
    </w:p>
    <w:p w:rsidR="007675FA" w:rsidRDefault="007675FA" w:rsidP="00B2691B">
      <w:pPr>
        <w:rPr>
          <w:rFonts w:asciiTheme="majorHAnsi" w:hAnsiTheme="majorHAnsi" w:cs="Times New Roman"/>
          <w:sz w:val="20"/>
          <w:szCs w:val="20"/>
        </w:rPr>
      </w:pPr>
    </w:p>
    <w:p w:rsidR="007675FA" w:rsidRDefault="007675FA" w:rsidP="00B2691B">
      <w:pPr>
        <w:rPr>
          <w:rFonts w:asciiTheme="majorHAnsi" w:hAnsiTheme="majorHAnsi" w:cs="Times New Roman"/>
          <w:sz w:val="20"/>
          <w:szCs w:val="20"/>
        </w:rPr>
      </w:pPr>
    </w:p>
    <w:p w:rsidR="009F4616" w:rsidRPr="00B2691B" w:rsidRDefault="009F4616" w:rsidP="00B2691B">
      <w:pPr>
        <w:rPr>
          <w:rFonts w:asciiTheme="majorHAnsi" w:hAnsiTheme="majorHAnsi" w:cs="Times New Roman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2235"/>
        <w:gridCol w:w="8753"/>
      </w:tblGrid>
      <w:tr w:rsidR="00B2691B" w:rsidRPr="00494595" w:rsidTr="00B2691B">
        <w:trPr>
          <w:trHeight w:val="289"/>
        </w:trPr>
        <w:tc>
          <w:tcPr>
            <w:tcW w:w="10988" w:type="dxa"/>
            <w:gridSpan w:val="2"/>
            <w:shd w:val="clear" w:color="auto" w:fill="00B050"/>
            <w:vAlign w:val="center"/>
          </w:tcPr>
          <w:p w:rsidR="00B2691B" w:rsidRPr="00B2691B" w:rsidRDefault="00EA51DE" w:rsidP="009A2ABB">
            <w:pPr>
              <w:jc w:val="center"/>
              <w:rPr>
                <w:rFonts w:asciiTheme="majorHAnsi" w:hAnsiTheme="majorHAnsi" w:cs="Times New Roman"/>
                <w:b/>
                <w:color w:val="FFFFFF" w:themeColor="background1"/>
              </w:rPr>
            </w:pPr>
            <w:r>
              <w:rPr>
                <w:rFonts w:asciiTheme="majorHAnsi" w:hAnsiTheme="majorHAnsi" w:cs="Times New Roman"/>
                <w:b/>
                <w:color w:val="FFFFFF" w:themeColor="background1"/>
              </w:rPr>
              <w:lastRenderedPageBreak/>
              <w:t>13 ноября</w:t>
            </w:r>
            <w:r w:rsidR="00B2691B" w:rsidRPr="00DD7656">
              <w:rPr>
                <w:rFonts w:asciiTheme="majorHAnsi" w:hAnsiTheme="majorHAnsi" w:cs="Times New Roman"/>
                <w:b/>
                <w:color w:val="FFFFFF" w:themeColor="background1"/>
              </w:rPr>
              <w:t xml:space="preserve">. </w:t>
            </w:r>
            <w:r w:rsidR="00B2691B">
              <w:rPr>
                <w:rFonts w:asciiTheme="majorHAnsi" w:hAnsiTheme="majorHAnsi" w:cs="Times New Roman"/>
                <w:b/>
                <w:color w:val="FFFFFF" w:themeColor="background1"/>
              </w:rPr>
              <w:t>Понедельник</w:t>
            </w:r>
            <w:r w:rsidR="00B2691B" w:rsidRPr="00DD7656">
              <w:rPr>
                <w:rFonts w:asciiTheme="majorHAnsi" w:hAnsiTheme="majorHAnsi" w:cs="Times New Roman"/>
                <w:b/>
                <w:color w:val="FFFFFF" w:themeColor="background1"/>
              </w:rPr>
              <w:t xml:space="preserve">. Первый день </w:t>
            </w:r>
            <w:r w:rsidR="00DE6050">
              <w:rPr>
                <w:rFonts w:asciiTheme="majorHAnsi" w:hAnsiTheme="majorHAnsi" w:cs="Times New Roman"/>
                <w:b/>
                <w:color w:val="FFFFFF" w:themeColor="background1"/>
              </w:rPr>
              <w:t>Конференции</w:t>
            </w:r>
            <w:r w:rsidR="00B2691B" w:rsidRPr="00DD7656">
              <w:rPr>
                <w:rFonts w:asciiTheme="majorHAnsi" w:hAnsiTheme="majorHAnsi" w:cs="Times New Roman"/>
                <w:b/>
                <w:color w:val="FFFFFF" w:themeColor="background1"/>
              </w:rPr>
              <w:t xml:space="preserve">. </w:t>
            </w:r>
          </w:p>
        </w:tc>
      </w:tr>
      <w:tr w:rsidR="00B2691B" w:rsidRPr="00494595" w:rsidTr="0088425F">
        <w:trPr>
          <w:trHeight w:val="289"/>
        </w:trPr>
        <w:tc>
          <w:tcPr>
            <w:tcW w:w="2235" w:type="dxa"/>
            <w:vAlign w:val="center"/>
          </w:tcPr>
          <w:p w:rsidR="00B2691B" w:rsidRPr="00B2691B" w:rsidRDefault="00B2691B" w:rsidP="0088425F">
            <w:pPr>
              <w:tabs>
                <w:tab w:val="left" w:pos="753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9:00-10:00</w:t>
            </w:r>
          </w:p>
        </w:tc>
        <w:tc>
          <w:tcPr>
            <w:tcW w:w="8753" w:type="dxa"/>
            <w:vAlign w:val="center"/>
          </w:tcPr>
          <w:p w:rsidR="00B2691B" w:rsidRPr="00B2691B" w:rsidRDefault="00B2691B" w:rsidP="0088425F">
            <w:pPr>
              <w:tabs>
                <w:tab w:val="left" w:pos="753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Регистрация участников Конференции. Приветственный кофе</w:t>
            </w:r>
          </w:p>
        </w:tc>
      </w:tr>
      <w:tr w:rsidR="00B2691B" w:rsidRPr="00494595" w:rsidTr="0088425F">
        <w:trPr>
          <w:trHeight w:val="289"/>
        </w:trPr>
        <w:tc>
          <w:tcPr>
            <w:tcW w:w="2235" w:type="dxa"/>
            <w:vAlign w:val="center"/>
          </w:tcPr>
          <w:p w:rsidR="00B2691B" w:rsidRPr="00B2691B" w:rsidRDefault="00E822EF" w:rsidP="0088425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10:00-10:10</w:t>
            </w:r>
          </w:p>
        </w:tc>
        <w:tc>
          <w:tcPr>
            <w:tcW w:w="8753" w:type="dxa"/>
            <w:vAlign w:val="center"/>
          </w:tcPr>
          <w:p w:rsidR="00B2691B" w:rsidRPr="00B2691B" w:rsidRDefault="00B2691B" w:rsidP="0088425F">
            <w:pPr>
              <w:tabs>
                <w:tab w:val="left" w:pos="753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Торжественное открытие Конференции. </w:t>
            </w:r>
          </w:p>
          <w:p w:rsidR="00B2691B" w:rsidRPr="00B2691B" w:rsidRDefault="00B2691B" w:rsidP="0088425F">
            <w:pPr>
              <w:tabs>
                <w:tab w:val="left" w:pos="753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Приветственное слово Организаторов Конференции.</w:t>
            </w:r>
          </w:p>
        </w:tc>
      </w:tr>
      <w:tr w:rsidR="00B2691B" w:rsidRPr="00494595" w:rsidTr="00E753CD">
        <w:trPr>
          <w:trHeight w:val="10529"/>
        </w:trPr>
        <w:tc>
          <w:tcPr>
            <w:tcW w:w="2235" w:type="dxa"/>
          </w:tcPr>
          <w:p w:rsidR="00B2691B" w:rsidRPr="00B2691B" w:rsidRDefault="00B2691B" w:rsidP="0088425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B2691B" w:rsidRPr="00B2691B" w:rsidRDefault="00D66EF9" w:rsidP="0088425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10:10-12:00</w:t>
            </w:r>
          </w:p>
          <w:p w:rsidR="00B2691B" w:rsidRPr="00B2691B" w:rsidRDefault="00B2691B" w:rsidP="0088425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B2691B" w:rsidRPr="00B2691B" w:rsidRDefault="00B2691B" w:rsidP="0088425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B2691B" w:rsidRPr="00B2691B" w:rsidRDefault="00B2691B" w:rsidP="0088425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B2691B" w:rsidRPr="00B2691B" w:rsidRDefault="00B2691B" w:rsidP="0088425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B2691B" w:rsidRPr="00B2691B" w:rsidRDefault="00B2691B" w:rsidP="0088425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B2691B" w:rsidRPr="00B2691B" w:rsidRDefault="00B2691B" w:rsidP="0088425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B2691B" w:rsidRPr="00B2691B" w:rsidRDefault="00B2691B" w:rsidP="0088425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B2691B" w:rsidRPr="00B2691B" w:rsidRDefault="00B2691B" w:rsidP="0088425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B2691B" w:rsidRPr="00B2691B" w:rsidRDefault="00B2691B" w:rsidP="0088425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B2691B" w:rsidRPr="00B2691B" w:rsidRDefault="00B2691B" w:rsidP="0088425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B2691B" w:rsidRPr="00B2691B" w:rsidRDefault="00B2691B" w:rsidP="0088425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B2691B" w:rsidRPr="00B2691B" w:rsidRDefault="00B2691B" w:rsidP="0088425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B2691B" w:rsidRPr="00B2691B" w:rsidRDefault="00B2691B" w:rsidP="0088425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B2691B" w:rsidRPr="00B2691B" w:rsidRDefault="00B2691B" w:rsidP="0088425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B2691B" w:rsidRPr="00B2691B" w:rsidRDefault="00B2691B" w:rsidP="0088425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753" w:type="dxa"/>
          </w:tcPr>
          <w:p w:rsidR="00B2691B" w:rsidRPr="00B2691B" w:rsidRDefault="00B2691B" w:rsidP="0088425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Пленарное заседание: </w:t>
            </w:r>
          </w:p>
          <w:p w:rsidR="00B2691B" w:rsidRPr="00B2691B" w:rsidRDefault="00B2691B" w:rsidP="0088425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Тенденции </w:t>
            </w:r>
            <w:r w:rsidR="00850CB5">
              <w:rPr>
                <w:rFonts w:asciiTheme="majorHAnsi" w:hAnsiTheme="majorHAnsi" w:cs="Times New Roman"/>
                <w:b/>
                <w:sz w:val="20"/>
                <w:szCs w:val="20"/>
              </w:rPr>
              <w:t>и вызовы современного образования</w:t>
            </w:r>
          </w:p>
          <w:p w:rsidR="00B2691B" w:rsidRPr="00B2691B" w:rsidRDefault="00B2691B" w:rsidP="0088425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B2691B" w:rsidRPr="00B2691B" w:rsidRDefault="008762F0" w:rsidP="0088425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Выступающие</w:t>
            </w:r>
            <w:r w:rsidR="00B2691B"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:</w:t>
            </w:r>
          </w:p>
          <w:p w:rsidR="00B2691B" w:rsidRPr="00B2691B" w:rsidRDefault="00B2691B" w:rsidP="0088425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61A04" w:rsidRDefault="00D66EF9" w:rsidP="00CF4A89">
            <w:pPr>
              <w:pStyle w:val="a8"/>
              <w:numPr>
                <w:ilvl w:val="0"/>
                <w:numId w:val="4"/>
              </w:num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Чернышев</w:t>
            </w:r>
            <w:r w:rsidR="0026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Борис Александрович (на согласовании)</w:t>
            </w:r>
          </w:p>
          <w:p w:rsidR="00261A04" w:rsidRDefault="00261A04" w:rsidP="00261A04">
            <w:pPr>
              <w:pStyle w:val="a8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261A04">
              <w:rPr>
                <w:rFonts w:asciiTheme="majorHAnsi" w:hAnsiTheme="majorHAnsi" w:cs="Times New Roman"/>
                <w:i/>
                <w:sz w:val="20"/>
                <w:szCs w:val="20"/>
              </w:rPr>
              <w:t>Заместитель председателя ком</w:t>
            </w:r>
            <w:r>
              <w:rPr>
                <w:rFonts w:asciiTheme="majorHAnsi" w:hAnsiTheme="majorHAnsi" w:cs="Times New Roman"/>
                <w:i/>
                <w:sz w:val="20"/>
                <w:szCs w:val="20"/>
              </w:rPr>
              <w:t>итета Государственной Думы по образованию и науке</w:t>
            </w:r>
          </w:p>
          <w:p w:rsidR="00261A04" w:rsidRDefault="00261A04" w:rsidP="00CF4A89">
            <w:pPr>
              <w:pStyle w:val="a8"/>
              <w:numPr>
                <w:ilvl w:val="0"/>
                <w:numId w:val="4"/>
              </w:num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61A04">
              <w:rPr>
                <w:rFonts w:asciiTheme="majorHAnsi" w:hAnsiTheme="majorHAnsi" w:cs="Times New Roman"/>
                <w:b/>
                <w:sz w:val="20"/>
                <w:szCs w:val="20"/>
              </w:rPr>
              <w:t>Поташник Марк Максимович</w:t>
            </w:r>
          </w:p>
          <w:p w:rsidR="00261A04" w:rsidRDefault="00261A04" w:rsidP="00261A04">
            <w:pPr>
              <w:pStyle w:val="a8"/>
              <w:jc w:val="both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261A04">
              <w:rPr>
                <w:rFonts w:asciiTheme="majorHAnsi" w:hAnsiTheme="majorHAnsi" w:cs="Times New Roman"/>
                <w:i/>
                <w:sz w:val="20"/>
                <w:szCs w:val="20"/>
              </w:rPr>
              <w:t>Действительный член (академик)Российской академии образования,</w:t>
            </w:r>
          </w:p>
          <w:p w:rsidR="00261A04" w:rsidRPr="00261A04" w:rsidRDefault="00261A04" w:rsidP="00261A04">
            <w:pPr>
              <w:pStyle w:val="a8"/>
              <w:jc w:val="both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261A04">
              <w:rPr>
                <w:rFonts w:asciiTheme="majorHAnsi" w:hAnsiTheme="majorHAnsi" w:cs="Times New Roman"/>
                <w:i/>
                <w:sz w:val="20"/>
                <w:szCs w:val="20"/>
              </w:rPr>
              <w:t>доктор педагогических наук, профессор</w:t>
            </w:r>
          </w:p>
          <w:p w:rsidR="00261A04" w:rsidRPr="00261A04" w:rsidRDefault="00261A04" w:rsidP="00CF4A89">
            <w:pPr>
              <w:pStyle w:val="a8"/>
              <w:numPr>
                <w:ilvl w:val="0"/>
                <w:numId w:val="4"/>
              </w:num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61A04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Ковалева Галина Сергеевна </w:t>
            </w:r>
            <w:r w:rsidR="00672356">
              <w:rPr>
                <w:rFonts w:asciiTheme="majorHAnsi" w:hAnsiTheme="majorHAnsi" w:cs="Times New Roman"/>
                <w:b/>
                <w:sz w:val="20"/>
                <w:szCs w:val="20"/>
              </w:rPr>
              <w:t>(на согласовании)</w:t>
            </w:r>
            <w:bookmarkStart w:id="0" w:name="_GoBack"/>
            <w:bookmarkEnd w:id="0"/>
          </w:p>
          <w:p w:rsidR="00261A04" w:rsidRPr="00261A04" w:rsidRDefault="00261A04" w:rsidP="00261A04">
            <w:pPr>
              <w:pStyle w:val="a8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261A04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Кандидат педагогических наук, </w:t>
            </w:r>
            <w:r w:rsidR="00C929C6" w:rsidRPr="00C929C6">
              <w:rPr>
                <w:rFonts w:asciiTheme="majorHAnsi" w:hAnsiTheme="majorHAnsi" w:cs="Times New Roman"/>
                <w:i/>
                <w:sz w:val="20"/>
                <w:szCs w:val="20"/>
              </w:rPr>
              <w:t>руководитель Центра оценки качества образования Института стратегии развития образования Российской академии образования</w:t>
            </w:r>
          </w:p>
          <w:p w:rsidR="00261A04" w:rsidRDefault="00261A04" w:rsidP="00CF4A89">
            <w:pPr>
              <w:pStyle w:val="a8"/>
              <w:numPr>
                <w:ilvl w:val="0"/>
                <w:numId w:val="4"/>
              </w:num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63924">
              <w:rPr>
                <w:rFonts w:asciiTheme="majorHAnsi" w:hAnsiTheme="majorHAnsi" w:cs="Times New Roman"/>
                <w:b/>
                <w:sz w:val="20"/>
                <w:szCs w:val="20"/>
              </w:rPr>
              <w:t>Соловейчик Артем Симонович</w:t>
            </w:r>
          </w:p>
          <w:p w:rsidR="00261A04" w:rsidRDefault="00261A04" w:rsidP="00261A04">
            <w:pPr>
              <w:pStyle w:val="a8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D808A1">
              <w:rPr>
                <w:rFonts w:asciiTheme="majorHAnsi" w:hAnsiTheme="majorHAnsi" w:cs="Times New Roman"/>
                <w:i/>
                <w:sz w:val="20"/>
                <w:szCs w:val="20"/>
              </w:rPr>
              <w:t>Г</w:t>
            </w:r>
            <w:r>
              <w:rPr>
                <w:rFonts w:asciiTheme="majorHAnsi" w:hAnsiTheme="majorHAnsi" w:cs="Times New Roman"/>
                <w:i/>
                <w:sz w:val="20"/>
                <w:szCs w:val="20"/>
              </w:rPr>
              <w:t>л</w:t>
            </w:r>
            <w:r w:rsidRPr="00263924">
              <w:rPr>
                <w:rFonts w:asciiTheme="majorHAnsi" w:hAnsiTheme="majorHAnsi" w:cs="Times New Roman"/>
                <w:i/>
                <w:sz w:val="20"/>
                <w:szCs w:val="20"/>
              </w:rPr>
              <w:t>авный</w:t>
            </w:r>
            <w:r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редактор Издательского Дома «Первое сентября», </w:t>
            </w:r>
            <w:r w:rsidRPr="00B16B20">
              <w:rPr>
                <w:rFonts w:asciiTheme="majorHAnsi" w:hAnsiTheme="majorHAnsi" w:cs="Times New Roman"/>
                <w:i/>
                <w:sz w:val="20"/>
                <w:szCs w:val="20"/>
              </w:rPr>
              <w:t>вице-президент ОИГ «Дрофа-Вентана</w:t>
            </w:r>
            <w:r>
              <w:rPr>
                <w:rFonts w:asciiTheme="majorHAnsi" w:hAnsiTheme="majorHAnsi" w:cs="Times New Roman"/>
                <w:i/>
                <w:sz w:val="20"/>
                <w:szCs w:val="20"/>
              </w:rPr>
              <w:t>»</w:t>
            </w:r>
          </w:p>
          <w:p w:rsidR="00261A04" w:rsidRPr="00EE43E5" w:rsidRDefault="00261A04" w:rsidP="00CF4A89">
            <w:pPr>
              <w:pStyle w:val="a8"/>
              <w:numPr>
                <w:ilvl w:val="0"/>
                <w:numId w:val="4"/>
              </w:num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E43E5">
              <w:rPr>
                <w:rFonts w:asciiTheme="majorHAnsi" w:hAnsiTheme="majorHAnsi" w:cs="Times New Roman"/>
                <w:b/>
                <w:sz w:val="20"/>
                <w:szCs w:val="20"/>
              </w:rPr>
              <w:t>Кутепова Елена Николаевна</w:t>
            </w:r>
          </w:p>
          <w:p w:rsidR="00261A04" w:rsidRDefault="00261A04" w:rsidP="00261A04">
            <w:pPr>
              <w:pStyle w:val="a8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E43E5">
              <w:rPr>
                <w:rFonts w:asciiTheme="majorHAnsi" w:hAnsiTheme="majorHAnsi" w:cs="Times New Roman"/>
                <w:i/>
                <w:sz w:val="20"/>
                <w:szCs w:val="20"/>
              </w:rPr>
              <w:t>Кандидат педагогических наук, доцент, заместитель директора Института проблем инклюзивного об</w:t>
            </w:r>
            <w:r>
              <w:rPr>
                <w:rFonts w:asciiTheme="majorHAnsi" w:hAnsiTheme="majorHAnsi" w:cs="Times New Roman"/>
                <w:i/>
                <w:sz w:val="20"/>
                <w:szCs w:val="20"/>
              </w:rPr>
              <w:t>разования Московского государственного</w:t>
            </w:r>
            <w:r w:rsidRPr="00EE43E5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психолого-педагогического университета</w:t>
            </w:r>
          </w:p>
          <w:p w:rsidR="00261A04" w:rsidRDefault="00261A04" w:rsidP="00CF4A89">
            <w:pPr>
              <w:pStyle w:val="a8"/>
              <w:numPr>
                <w:ilvl w:val="0"/>
                <w:numId w:val="4"/>
              </w:num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3068FD">
              <w:rPr>
                <w:rFonts w:asciiTheme="majorHAnsi" w:hAnsiTheme="majorHAnsi" w:cs="Times New Roman"/>
                <w:b/>
                <w:sz w:val="20"/>
                <w:szCs w:val="20"/>
              </w:rPr>
              <w:t>Майер Алексей Александрович</w:t>
            </w:r>
          </w:p>
          <w:p w:rsidR="00261A04" w:rsidRPr="003068FD" w:rsidRDefault="00261A04" w:rsidP="00261A04">
            <w:pPr>
              <w:pStyle w:val="a8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3068FD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Профессор кафедры педагогики начального и дошкольного образования </w:t>
            </w:r>
            <w:r>
              <w:rPr>
                <w:rFonts w:asciiTheme="majorHAnsi" w:hAnsiTheme="majorHAnsi" w:cs="Times New Roman"/>
                <w:i/>
                <w:sz w:val="20"/>
                <w:szCs w:val="20"/>
              </w:rPr>
              <w:t>ГОУ ВО</w:t>
            </w:r>
            <w:r w:rsidRPr="003068FD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Московской области «Государственный гуманитарно-педагогический университет», </w:t>
            </w:r>
          </w:p>
          <w:p w:rsidR="00261A04" w:rsidRDefault="00261A04" w:rsidP="00261A04">
            <w:pPr>
              <w:pStyle w:val="a8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доктор </w:t>
            </w:r>
            <w:r w:rsidRPr="003068FD">
              <w:rPr>
                <w:rFonts w:asciiTheme="majorHAnsi" w:hAnsiTheme="majorHAnsi" w:cs="Times New Roman"/>
                <w:i/>
                <w:sz w:val="20"/>
                <w:szCs w:val="20"/>
              </w:rPr>
              <w:t>пед</w:t>
            </w:r>
            <w:r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агогических </w:t>
            </w:r>
            <w:r w:rsidRPr="003068FD">
              <w:rPr>
                <w:rFonts w:asciiTheme="majorHAnsi" w:hAnsiTheme="majorHAnsi" w:cs="Times New Roman"/>
                <w:i/>
                <w:sz w:val="20"/>
                <w:szCs w:val="20"/>
              </w:rPr>
              <w:t>наук, председатель ассоциации педагогов дошкольных образовательных организаций Московской области</w:t>
            </w:r>
          </w:p>
          <w:p w:rsidR="00261A04" w:rsidRDefault="00261A04" w:rsidP="00261A04">
            <w:pPr>
              <w:pStyle w:val="a8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  <w:p w:rsidR="00261A04" w:rsidRDefault="00261A04" w:rsidP="00261A0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61A04">
              <w:rPr>
                <w:rFonts w:asciiTheme="majorHAnsi" w:hAnsiTheme="majorHAnsi" w:cs="Times New Roman"/>
                <w:b/>
                <w:sz w:val="20"/>
                <w:szCs w:val="20"/>
              </w:rPr>
              <w:t>Рассматриваемые вопросы:</w:t>
            </w:r>
          </w:p>
          <w:p w:rsidR="007E4A27" w:rsidRDefault="007E4A27" w:rsidP="00261A0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C929C6" w:rsidRDefault="00C929C6" w:rsidP="00BB2CA3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Стратегия и </w:t>
            </w:r>
            <w:r w:rsidR="007E4A27">
              <w:rPr>
                <w:rFonts w:asciiTheme="majorHAnsi" w:hAnsiTheme="majorHAnsi" w:cs="Times New Roman"/>
                <w:sz w:val="20"/>
                <w:szCs w:val="20"/>
              </w:rPr>
              <w:t xml:space="preserve">тактика развития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образования на ближайшие годы</w:t>
            </w:r>
          </w:p>
          <w:p w:rsidR="007E4A27" w:rsidRDefault="007E4A27" w:rsidP="00BB2CA3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7E4A27">
              <w:rPr>
                <w:rFonts w:asciiTheme="majorHAnsi" w:hAnsiTheme="majorHAnsi" w:cs="Times New Roman"/>
                <w:sz w:val="20"/>
                <w:szCs w:val="20"/>
              </w:rPr>
              <w:t xml:space="preserve">Менеджмент в образовании: что это такое. Свойства управления. Что нужно знать, чтобы </w:t>
            </w:r>
            <w:r w:rsidR="00B519A3">
              <w:rPr>
                <w:rFonts w:asciiTheme="majorHAnsi" w:hAnsiTheme="majorHAnsi" w:cs="Times New Roman"/>
                <w:sz w:val="20"/>
                <w:szCs w:val="20"/>
              </w:rPr>
              <w:t>построить систему управления образовательной организацией</w:t>
            </w:r>
            <w:r w:rsidRPr="007E4A27">
              <w:rPr>
                <w:rFonts w:asciiTheme="majorHAnsi" w:hAnsiTheme="majorHAnsi" w:cs="Times New Roman"/>
                <w:sz w:val="20"/>
                <w:szCs w:val="20"/>
              </w:rPr>
              <w:t>. Кри</w:t>
            </w:r>
            <w:r w:rsidR="00B519A3">
              <w:rPr>
                <w:rFonts w:asciiTheme="majorHAnsi" w:hAnsiTheme="majorHAnsi" w:cs="Times New Roman"/>
                <w:sz w:val="20"/>
                <w:szCs w:val="20"/>
              </w:rPr>
              <w:t>терии эффективности управления образовательной организацией</w:t>
            </w:r>
          </w:p>
          <w:p w:rsidR="007E4A27" w:rsidRDefault="007E4A27" w:rsidP="00BB2CA3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7E4A27">
              <w:rPr>
                <w:rFonts w:asciiTheme="majorHAnsi" w:hAnsiTheme="majorHAnsi" w:cs="Times New Roman"/>
                <w:sz w:val="20"/>
                <w:szCs w:val="20"/>
              </w:rPr>
              <w:t xml:space="preserve">Управленческие пробелы (ошибки) и настроечные механизмы управления. Как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оптимизировать управление образовательной организацией</w:t>
            </w:r>
          </w:p>
          <w:p w:rsidR="00261A04" w:rsidRDefault="007E4A27" w:rsidP="00BB2CA3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7E4A27">
              <w:rPr>
                <w:rFonts w:asciiTheme="majorHAnsi" w:hAnsiTheme="majorHAnsi" w:cs="Times New Roman"/>
                <w:sz w:val="20"/>
                <w:szCs w:val="20"/>
              </w:rPr>
              <w:t>Современные подходы к оценке образовательных достижений: российский и международный опыт</w:t>
            </w:r>
          </w:p>
          <w:p w:rsidR="007E4A27" w:rsidRDefault="007E4A27" w:rsidP="00BB2CA3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7E4A27">
              <w:rPr>
                <w:rFonts w:asciiTheme="majorHAnsi" w:hAnsiTheme="majorHAnsi" w:cs="Times New Roman"/>
                <w:sz w:val="20"/>
                <w:szCs w:val="20"/>
              </w:rPr>
              <w:t>Оценивание образовательных результатов по ФГОС</w:t>
            </w:r>
          </w:p>
          <w:p w:rsidR="00CF4A89" w:rsidRPr="00CF4A89" w:rsidRDefault="00CF4A89" w:rsidP="00BB2CA3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CF4A89">
              <w:rPr>
                <w:rFonts w:asciiTheme="majorHAnsi" w:hAnsiTheme="majorHAnsi" w:cs="Times New Roman"/>
                <w:sz w:val="20"/>
                <w:szCs w:val="20"/>
              </w:rPr>
              <w:t>Профессиональные стан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дарты педагогических работников</w:t>
            </w:r>
          </w:p>
          <w:p w:rsidR="00CF4A89" w:rsidRPr="00CF4A89" w:rsidRDefault="00CF4A89" w:rsidP="00BB2CA3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Оценка деятельности педагога</w:t>
            </w:r>
          </w:p>
          <w:p w:rsidR="007E4A27" w:rsidRDefault="007E4A27" w:rsidP="00BB2CA3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Перспективы развития инклюзивного образования</w:t>
            </w:r>
          </w:p>
          <w:p w:rsidR="00B50A4F" w:rsidRPr="005E61F6" w:rsidRDefault="00B50A4F" w:rsidP="00BB2CA3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B50A4F">
              <w:rPr>
                <w:rFonts w:asciiTheme="majorHAnsi" w:hAnsiTheme="majorHAnsi" w:cs="Times New Roman"/>
                <w:sz w:val="20"/>
                <w:szCs w:val="20"/>
              </w:rPr>
              <w:t>Электронный учебник и современная образовательная среда</w:t>
            </w:r>
          </w:p>
          <w:p w:rsidR="00261A04" w:rsidRPr="00D66EF9" w:rsidRDefault="00261A04" w:rsidP="00D66EF9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261A04" w:rsidRPr="00CB79CC" w:rsidRDefault="00261A04" w:rsidP="00261A04">
            <w:pPr>
              <w:pStyle w:val="a8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2691B" w:rsidRPr="00494595" w:rsidTr="00E753CD">
        <w:trPr>
          <w:trHeight w:val="500"/>
        </w:trPr>
        <w:tc>
          <w:tcPr>
            <w:tcW w:w="2235" w:type="dxa"/>
          </w:tcPr>
          <w:p w:rsidR="00B2691B" w:rsidRPr="00B2691B" w:rsidRDefault="00D66EF9" w:rsidP="0088425F">
            <w:pPr>
              <w:tabs>
                <w:tab w:val="left" w:pos="753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12:00-12:30</w:t>
            </w:r>
          </w:p>
        </w:tc>
        <w:tc>
          <w:tcPr>
            <w:tcW w:w="8753" w:type="dxa"/>
          </w:tcPr>
          <w:p w:rsidR="00B2691B" w:rsidRPr="00B2691B" w:rsidRDefault="00B2691B" w:rsidP="0088425F">
            <w:pPr>
              <w:tabs>
                <w:tab w:val="left" w:pos="753"/>
              </w:tabs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Кофе-брейк</w:t>
            </w:r>
          </w:p>
        </w:tc>
      </w:tr>
      <w:tr w:rsidR="00B2691B" w:rsidRPr="00494595" w:rsidTr="00BC4DA7">
        <w:trPr>
          <w:trHeight w:val="289"/>
        </w:trPr>
        <w:tc>
          <w:tcPr>
            <w:tcW w:w="2235" w:type="dxa"/>
          </w:tcPr>
          <w:p w:rsidR="00B2691B" w:rsidRPr="00B2691B" w:rsidRDefault="00B2691B" w:rsidP="0088425F">
            <w:pPr>
              <w:tabs>
                <w:tab w:val="left" w:pos="753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B2691B" w:rsidRPr="00B2691B" w:rsidRDefault="00D66EF9" w:rsidP="0088425F">
            <w:pPr>
              <w:tabs>
                <w:tab w:val="left" w:pos="753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12:30</w:t>
            </w:r>
            <w:r w:rsidR="00B2691B"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-14:00</w:t>
            </w:r>
          </w:p>
          <w:p w:rsidR="00B2691B" w:rsidRPr="00B2691B" w:rsidRDefault="00B2691B" w:rsidP="0088425F">
            <w:pPr>
              <w:tabs>
                <w:tab w:val="left" w:pos="753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753" w:type="dxa"/>
          </w:tcPr>
          <w:p w:rsidR="00E753CD" w:rsidRDefault="00E753CD" w:rsidP="00117ED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117ED4" w:rsidRPr="00B2691B" w:rsidRDefault="00117ED4" w:rsidP="00117ED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П</w:t>
            </w:r>
            <w:r w:rsidR="00261A04">
              <w:rPr>
                <w:rFonts w:asciiTheme="majorHAnsi" w:hAnsiTheme="majorHAnsi" w:cs="Times New Roman"/>
                <w:b/>
                <w:sz w:val="20"/>
                <w:szCs w:val="20"/>
              </w:rPr>
              <w:t>родолжение пленарного заседания</w:t>
            </w: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: </w:t>
            </w:r>
          </w:p>
          <w:p w:rsidR="005E3F8A" w:rsidRPr="00261A04" w:rsidRDefault="00117ED4" w:rsidP="00EA4B4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Тенденции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и вызовы современного образования</w:t>
            </w:r>
          </w:p>
          <w:p w:rsidR="00CB79CC" w:rsidRPr="00CB79CC" w:rsidRDefault="00CB79CC" w:rsidP="00261A04">
            <w:pPr>
              <w:pStyle w:val="a8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691B" w:rsidRPr="00494595" w:rsidTr="00E753CD">
        <w:trPr>
          <w:trHeight w:val="463"/>
        </w:trPr>
        <w:tc>
          <w:tcPr>
            <w:tcW w:w="2235" w:type="dxa"/>
            <w:vAlign w:val="center"/>
          </w:tcPr>
          <w:p w:rsidR="00B2691B" w:rsidRPr="005E61F6" w:rsidRDefault="00B2691B" w:rsidP="005E61F6">
            <w:pPr>
              <w:jc w:val="center"/>
            </w:pPr>
            <w:r w:rsidRPr="005E61F6">
              <w:rPr>
                <w:rFonts w:asciiTheme="majorHAnsi" w:hAnsiTheme="majorHAnsi" w:cs="Times New Roman"/>
                <w:b/>
                <w:sz w:val="20"/>
                <w:szCs w:val="20"/>
              </w:rPr>
              <w:t>14:00-15:00</w:t>
            </w:r>
          </w:p>
        </w:tc>
        <w:tc>
          <w:tcPr>
            <w:tcW w:w="8753" w:type="dxa"/>
            <w:vAlign w:val="center"/>
          </w:tcPr>
          <w:p w:rsidR="00B2691B" w:rsidRPr="005E61F6" w:rsidRDefault="005E61F6" w:rsidP="005E61F6">
            <w:r w:rsidRPr="005E61F6">
              <w:rPr>
                <w:rFonts w:asciiTheme="majorHAnsi" w:hAnsiTheme="majorHAnsi" w:cs="Times New Roman"/>
                <w:b/>
                <w:sz w:val="20"/>
                <w:szCs w:val="20"/>
              </w:rPr>
              <w:t>Обед</w:t>
            </w:r>
          </w:p>
        </w:tc>
      </w:tr>
      <w:tr w:rsidR="00B2691B" w:rsidRPr="005E3F8A" w:rsidTr="00AD5A6D">
        <w:trPr>
          <w:trHeight w:val="289"/>
        </w:trPr>
        <w:tc>
          <w:tcPr>
            <w:tcW w:w="2235" w:type="dxa"/>
          </w:tcPr>
          <w:p w:rsidR="004D79C7" w:rsidRDefault="004D79C7" w:rsidP="0088425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B2691B" w:rsidRPr="00B2691B" w:rsidRDefault="00D66EF9" w:rsidP="00CB79C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15:00-17:0</w:t>
            </w:r>
            <w:r w:rsidR="00B2691B"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8753" w:type="dxa"/>
          </w:tcPr>
          <w:p w:rsidR="00E753CD" w:rsidRDefault="00E753CD" w:rsidP="00261A0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61A04" w:rsidRPr="00B2691B" w:rsidRDefault="00261A04" w:rsidP="00261A0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П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родолжение пленарного заседания</w:t>
            </w: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: </w:t>
            </w:r>
          </w:p>
          <w:p w:rsidR="00261A04" w:rsidRPr="00261A04" w:rsidRDefault="00261A04" w:rsidP="00261A0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Тенденции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и вызовы современного образования</w:t>
            </w:r>
          </w:p>
          <w:p w:rsidR="00963404" w:rsidRPr="00261A04" w:rsidRDefault="00963404" w:rsidP="00261A0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2691B" w:rsidRPr="00494595" w:rsidTr="00AD5A6D">
        <w:trPr>
          <w:trHeight w:val="289"/>
        </w:trPr>
        <w:tc>
          <w:tcPr>
            <w:tcW w:w="2235" w:type="dxa"/>
          </w:tcPr>
          <w:p w:rsidR="00B2691B" w:rsidRPr="00B2691B" w:rsidRDefault="00D66EF9" w:rsidP="0088425F">
            <w:pPr>
              <w:tabs>
                <w:tab w:val="left" w:pos="753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18:0</w:t>
            </w:r>
            <w:r w:rsidR="00A306B9">
              <w:rPr>
                <w:rFonts w:asciiTheme="majorHAnsi" w:hAnsiTheme="majorHAnsi" w:cs="Times New Roman"/>
                <w:b/>
                <w:sz w:val="20"/>
                <w:szCs w:val="20"/>
              </w:rPr>
              <w:t>0 – 20:0</w:t>
            </w:r>
            <w:r w:rsidR="00B2691B"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53" w:type="dxa"/>
          </w:tcPr>
          <w:p w:rsidR="00B2691B" w:rsidRDefault="00B2691B" w:rsidP="0088425F">
            <w:pPr>
              <w:tabs>
                <w:tab w:val="left" w:pos="753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Торжественный ужин </w:t>
            </w:r>
          </w:p>
          <w:p w:rsidR="00E753CD" w:rsidRPr="00B2691B" w:rsidRDefault="00E753CD" w:rsidP="0088425F">
            <w:pPr>
              <w:tabs>
                <w:tab w:val="left" w:pos="753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2691B" w:rsidRPr="00494595" w:rsidTr="00B2691B">
        <w:trPr>
          <w:trHeight w:val="289"/>
        </w:trPr>
        <w:tc>
          <w:tcPr>
            <w:tcW w:w="10988" w:type="dxa"/>
            <w:gridSpan w:val="2"/>
            <w:shd w:val="clear" w:color="auto" w:fill="00B050"/>
            <w:vAlign w:val="center"/>
          </w:tcPr>
          <w:p w:rsidR="00B2691B" w:rsidRPr="00DD7656" w:rsidRDefault="00EA51DE" w:rsidP="009A2ABB">
            <w:pPr>
              <w:tabs>
                <w:tab w:val="left" w:pos="753"/>
              </w:tabs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  <w:color w:val="FFFFFF" w:themeColor="background1"/>
              </w:rPr>
              <w:lastRenderedPageBreak/>
              <w:t>14 ноября</w:t>
            </w:r>
            <w:r w:rsidR="00B2691B" w:rsidRPr="00DD7656">
              <w:rPr>
                <w:rFonts w:asciiTheme="majorHAnsi" w:hAnsiTheme="majorHAnsi" w:cs="Times New Roman"/>
                <w:b/>
                <w:color w:val="FFFFFF" w:themeColor="background1"/>
              </w:rPr>
              <w:t xml:space="preserve">. </w:t>
            </w:r>
            <w:r w:rsidR="00B2691B">
              <w:rPr>
                <w:rFonts w:asciiTheme="majorHAnsi" w:hAnsiTheme="majorHAnsi" w:cs="Times New Roman"/>
                <w:b/>
                <w:color w:val="FFFFFF" w:themeColor="background1"/>
              </w:rPr>
              <w:t>Вторник</w:t>
            </w:r>
            <w:r w:rsidR="00B2691B" w:rsidRPr="00DD7656">
              <w:rPr>
                <w:rFonts w:asciiTheme="majorHAnsi" w:hAnsiTheme="majorHAnsi" w:cs="Times New Roman"/>
                <w:b/>
                <w:color w:val="FFFFFF" w:themeColor="background1"/>
              </w:rPr>
              <w:t xml:space="preserve">. Второй день </w:t>
            </w:r>
            <w:r w:rsidR="00D24AB7">
              <w:rPr>
                <w:rFonts w:asciiTheme="majorHAnsi" w:hAnsiTheme="majorHAnsi" w:cs="Times New Roman"/>
                <w:b/>
                <w:color w:val="FFFFFF" w:themeColor="background1"/>
              </w:rPr>
              <w:t>Конференции</w:t>
            </w:r>
            <w:r w:rsidR="00B2691B" w:rsidRPr="00DD7656">
              <w:rPr>
                <w:rFonts w:asciiTheme="majorHAnsi" w:hAnsiTheme="majorHAnsi" w:cs="Times New Roman"/>
                <w:b/>
                <w:color w:val="FFFFFF" w:themeColor="background1"/>
              </w:rPr>
              <w:t>.</w:t>
            </w:r>
          </w:p>
        </w:tc>
      </w:tr>
      <w:tr w:rsidR="00B2691B" w:rsidRPr="00494595" w:rsidTr="00B2691B">
        <w:trPr>
          <w:trHeight w:val="550"/>
        </w:trPr>
        <w:tc>
          <w:tcPr>
            <w:tcW w:w="10988" w:type="dxa"/>
            <w:gridSpan w:val="2"/>
            <w:vAlign w:val="center"/>
          </w:tcPr>
          <w:p w:rsidR="00B2691B" w:rsidRPr="00DD7656" w:rsidRDefault="00B2691B" w:rsidP="00B2691B">
            <w:pPr>
              <w:tabs>
                <w:tab w:val="left" w:pos="753"/>
              </w:tabs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РАБОТА СЕКЦИЙ</w:t>
            </w:r>
            <w:r w:rsidRPr="00DD7656">
              <w:rPr>
                <w:rFonts w:asciiTheme="majorHAnsi" w:hAnsiTheme="majorHAnsi" w:cs="Times New Roman"/>
                <w:b/>
              </w:rPr>
              <w:t xml:space="preserve"> ПРОХОДИТ В ПАРАЛЛЕЛЬНОМ РЕЖИМЕ</w:t>
            </w:r>
          </w:p>
        </w:tc>
      </w:tr>
      <w:tr w:rsidR="00B2691B" w:rsidRPr="00494595" w:rsidTr="00425AD1">
        <w:trPr>
          <w:trHeight w:val="289"/>
        </w:trPr>
        <w:tc>
          <w:tcPr>
            <w:tcW w:w="2235" w:type="dxa"/>
          </w:tcPr>
          <w:p w:rsidR="00B2691B" w:rsidRPr="00B2691B" w:rsidRDefault="00B2691B" w:rsidP="0088425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B2691B" w:rsidRPr="00B2691B" w:rsidRDefault="00B2691B" w:rsidP="0088425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10:00 – 17:00</w:t>
            </w:r>
          </w:p>
        </w:tc>
        <w:tc>
          <w:tcPr>
            <w:tcW w:w="8753" w:type="dxa"/>
          </w:tcPr>
          <w:p w:rsidR="00B2691B" w:rsidRPr="00180D4E" w:rsidRDefault="00B2691B" w:rsidP="0088425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Секция 1.</w:t>
            </w:r>
          </w:p>
          <w:p w:rsidR="00E753CD" w:rsidRPr="00E753CD" w:rsidRDefault="007238AB" w:rsidP="00E753C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753CD">
              <w:rPr>
                <w:rFonts w:asciiTheme="majorHAnsi" w:hAnsiTheme="majorHAnsi" w:cs="Times New Roman"/>
                <w:b/>
                <w:sz w:val="20"/>
                <w:szCs w:val="20"/>
              </w:rPr>
              <w:t>Семинар</w:t>
            </w:r>
            <w:r w:rsidR="00E753C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«Освоение федеральных государственных образовательных стандартов в 2017-2018 году»</w:t>
            </w:r>
          </w:p>
          <w:p w:rsidR="007238AB" w:rsidRDefault="007238AB" w:rsidP="00180D4E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180D4E" w:rsidRDefault="00180D4E" w:rsidP="00180D4E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Ведущий семинара:</w:t>
            </w:r>
          </w:p>
          <w:p w:rsidR="00180D4E" w:rsidRDefault="00180D4E" w:rsidP="00180D4E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E753CD" w:rsidRDefault="00E753CD" w:rsidP="00E753CD">
            <w:pPr>
              <w:pStyle w:val="a8"/>
              <w:numPr>
                <w:ilvl w:val="0"/>
                <w:numId w:val="4"/>
              </w:num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61A04">
              <w:rPr>
                <w:rFonts w:asciiTheme="majorHAnsi" w:hAnsiTheme="majorHAnsi" w:cs="Times New Roman"/>
                <w:b/>
                <w:sz w:val="20"/>
                <w:szCs w:val="20"/>
              </w:rPr>
              <w:t>Поташник Марк Максимович</w:t>
            </w:r>
          </w:p>
          <w:p w:rsidR="00E753CD" w:rsidRPr="00E753CD" w:rsidRDefault="00E753CD" w:rsidP="00E753CD">
            <w:pPr>
              <w:jc w:val="both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753CD">
              <w:rPr>
                <w:rFonts w:asciiTheme="majorHAnsi" w:hAnsiTheme="majorHAnsi" w:cs="Times New Roman"/>
                <w:i/>
                <w:sz w:val="20"/>
                <w:szCs w:val="20"/>
              </w:rPr>
              <w:t>Действительный член (академик) Российской академии образования, доктор педагогических наук, профессор</w:t>
            </w:r>
          </w:p>
          <w:p w:rsidR="00396339" w:rsidRDefault="00396339" w:rsidP="00396339">
            <w:pPr>
              <w:pStyle w:val="a8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  <w:p w:rsidR="00180D4E" w:rsidRPr="00E753CD" w:rsidRDefault="00180D4E" w:rsidP="00180D4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Рассматриваемые вопросы:</w:t>
            </w:r>
          </w:p>
          <w:p w:rsidR="00180D4E" w:rsidRDefault="00180D4E" w:rsidP="00180D4E">
            <w:pPr>
              <w:pStyle w:val="a8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753CD" w:rsidRPr="00E753CD" w:rsidRDefault="00E753CD" w:rsidP="00BB2CA3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E753CD">
              <w:rPr>
                <w:rFonts w:asciiTheme="majorHAnsi" w:hAnsiTheme="majorHAnsi" w:cs="Times New Roman"/>
                <w:sz w:val="20"/>
                <w:szCs w:val="20"/>
              </w:rPr>
              <w:t>Шесть принципиальных новшеств, которые в качестве обязательных для освоения и реализации включает федеральный государст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венный образовательный стандарт</w:t>
            </w:r>
          </w:p>
          <w:p w:rsidR="00E753CD" w:rsidRPr="00E753CD" w:rsidRDefault="00E753CD" w:rsidP="00BB2CA3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E753CD">
              <w:rPr>
                <w:rFonts w:asciiTheme="majorHAnsi" w:hAnsiTheme="majorHAnsi" w:cs="Times New Roman"/>
                <w:sz w:val="20"/>
                <w:szCs w:val="20"/>
              </w:rPr>
              <w:t>Первое новшество. Обеспечение и реализация только субъектной позиции учителя и ученика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в образовательной деятельности</w:t>
            </w:r>
          </w:p>
          <w:p w:rsidR="00E753CD" w:rsidRPr="00E753CD" w:rsidRDefault="00E753CD" w:rsidP="00BB2CA3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E753CD">
              <w:rPr>
                <w:rFonts w:asciiTheme="majorHAnsi" w:hAnsiTheme="majorHAnsi" w:cs="Times New Roman"/>
                <w:sz w:val="20"/>
                <w:szCs w:val="20"/>
              </w:rPr>
              <w:t xml:space="preserve">Второе новшество. Разработка учителем на базе основной образовательной программы школы рабочих программ, учитывающих особенности классов (где учителю придется работать в текущем году), а также индивидуальные особенности учащихся этих классов (обученность, обучаемость, реальные учебные и воспитательные возможности), включая особенности профильного, коррекционного, инклюзивного образования, обучения детей на дому, детей с ограниченными возможностями здоровья, детей, находящихся на длительном лечении в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медицинских учреждениях, и т.д.</w:t>
            </w:r>
          </w:p>
          <w:p w:rsidR="00E753CD" w:rsidRPr="00E753CD" w:rsidRDefault="00E753CD" w:rsidP="00BB2CA3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E753CD">
              <w:rPr>
                <w:rFonts w:asciiTheme="majorHAnsi" w:hAnsiTheme="majorHAnsi" w:cs="Times New Roman"/>
                <w:sz w:val="20"/>
                <w:szCs w:val="20"/>
              </w:rPr>
              <w:t>Третье новшество. Формирование не только предметных, но и метапредметных и личностных результатов образования н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а уроках и во внеурочной работе</w:t>
            </w:r>
          </w:p>
          <w:p w:rsidR="00E753CD" w:rsidRPr="00E753CD" w:rsidRDefault="00E753CD" w:rsidP="00BB2CA3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E753CD">
              <w:rPr>
                <w:rFonts w:asciiTheme="majorHAnsi" w:hAnsiTheme="majorHAnsi" w:cs="Times New Roman"/>
                <w:sz w:val="20"/>
                <w:szCs w:val="20"/>
              </w:rPr>
              <w:t>Четвертое новшество. Обязательность разнообразной внеурочной работы (в соответствии с рабочими программами), не являюще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йся дополнительным образованием</w:t>
            </w:r>
          </w:p>
          <w:p w:rsidR="00E753CD" w:rsidRPr="00E753CD" w:rsidRDefault="00E753CD" w:rsidP="00BB2CA3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E753CD">
              <w:rPr>
                <w:rFonts w:asciiTheme="majorHAnsi" w:hAnsiTheme="majorHAnsi" w:cs="Times New Roman"/>
                <w:sz w:val="20"/>
                <w:szCs w:val="20"/>
              </w:rPr>
              <w:t>Пятое новшество. Оценка (а значит, при необходимости и самостоятельная разработка критериев, иных способов оценивания) метапредметных и личностных р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езультатов образования учащихся</w:t>
            </w:r>
          </w:p>
          <w:p w:rsidR="00E753CD" w:rsidRPr="00E753CD" w:rsidRDefault="00E753CD" w:rsidP="00BB2CA3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E753CD">
              <w:rPr>
                <w:rFonts w:asciiTheme="majorHAnsi" w:hAnsiTheme="majorHAnsi" w:cs="Times New Roman"/>
                <w:sz w:val="20"/>
                <w:szCs w:val="20"/>
              </w:rPr>
              <w:t>Шестое новшество. Обязательное обучение детей проектной и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исследовательской деятельности</w:t>
            </w:r>
          </w:p>
          <w:p w:rsidR="00E753CD" w:rsidRPr="00E753CD" w:rsidRDefault="00E753CD" w:rsidP="00BB2CA3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E753CD">
              <w:rPr>
                <w:rFonts w:asciiTheme="majorHAnsi" w:hAnsiTheme="majorHAnsi" w:cs="Times New Roman"/>
                <w:sz w:val="20"/>
                <w:szCs w:val="20"/>
              </w:rPr>
              <w:t>Сравнение требований к уроку, внеурочной работе, оценке результатов, к учителю на основ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е ФГОС и до освоения стандартов</w:t>
            </w:r>
          </w:p>
          <w:p w:rsidR="00E753CD" w:rsidRPr="00E753CD" w:rsidRDefault="00E753CD" w:rsidP="00BB2CA3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E753CD">
              <w:rPr>
                <w:rFonts w:asciiTheme="majorHAnsi" w:hAnsiTheme="majorHAnsi" w:cs="Times New Roman"/>
                <w:sz w:val="20"/>
                <w:szCs w:val="20"/>
              </w:rPr>
              <w:t>Что делать учителю, если ЕГЭ и ФГОС противоречат друг другу. Как учителю проверить свои знания, умения, компетенции по освоению ФГОС. Как должен измениться учитель, осваивающий ФГОС</w:t>
            </w:r>
          </w:p>
          <w:p w:rsidR="00B2691B" w:rsidRPr="00120BB9" w:rsidRDefault="00B2691B" w:rsidP="00FB48F8">
            <w:pPr>
              <w:pStyle w:val="a8"/>
              <w:ind w:left="34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2691B" w:rsidRPr="00494595" w:rsidTr="009F13C1">
        <w:trPr>
          <w:trHeight w:val="289"/>
        </w:trPr>
        <w:tc>
          <w:tcPr>
            <w:tcW w:w="2235" w:type="dxa"/>
          </w:tcPr>
          <w:p w:rsidR="00B2691B" w:rsidRPr="00B2691B" w:rsidRDefault="00B2691B" w:rsidP="0088425F">
            <w:pPr>
              <w:ind w:left="108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B2691B" w:rsidRPr="00B2691B" w:rsidRDefault="00B2691B" w:rsidP="0088425F">
            <w:pPr>
              <w:ind w:left="108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10:00 – 17:00</w:t>
            </w:r>
          </w:p>
        </w:tc>
        <w:tc>
          <w:tcPr>
            <w:tcW w:w="8753" w:type="dxa"/>
          </w:tcPr>
          <w:p w:rsidR="00B2691B" w:rsidRPr="00B2691B" w:rsidRDefault="00B2691B" w:rsidP="0088425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Секция 2.</w:t>
            </w:r>
          </w:p>
          <w:p w:rsidR="00B2691B" w:rsidRPr="00B2691B" w:rsidRDefault="00DE6050" w:rsidP="0088425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Семинар «Инклюзивное образование: требования и трудности внедрения»</w:t>
            </w:r>
          </w:p>
          <w:p w:rsidR="00A4733D" w:rsidRDefault="00A4733D" w:rsidP="0088425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B2691B" w:rsidRPr="00B2691B" w:rsidRDefault="00B2691B" w:rsidP="0088425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Ведущий семинара: </w:t>
            </w:r>
          </w:p>
          <w:p w:rsidR="00B2691B" w:rsidRPr="00B2691B" w:rsidRDefault="00B2691B" w:rsidP="0088425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EE43E5" w:rsidRPr="00EE43E5" w:rsidRDefault="00EE43E5" w:rsidP="00BB2CA3">
            <w:pPr>
              <w:pStyle w:val="a8"/>
              <w:numPr>
                <w:ilvl w:val="0"/>
                <w:numId w:val="4"/>
              </w:num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E43E5">
              <w:rPr>
                <w:rFonts w:asciiTheme="majorHAnsi" w:hAnsiTheme="majorHAnsi" w:cs="Times New Roman"/>
                <w:b/>
                <w:sz w:val="20"/>
                <w:szCs w:val="20"/>
              </w:rPr>
              <w:t>Кутепова Елена Николаевна</w:t>
            </w:r>
          </w:p>
          <w:p w:rsidR="00EE43E5" w:rsidRPr="003068FD" w:rsidRDefault="00EE43E5" w:rsidP="00EE43E5">
            <w:pPr>
              <w:pStyle w:val="a8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E43E5">
              <w:rPr>
                <w:rFonts w:asciiTheme="majorHAnsi" w:hAnsiTheme="majorHAnsi" w:cs="Times New Roman"/>
                <w:i/>
                <w:sz w:val="20"/>
                <w:szCs w:val="20"/>
              </w:rPr>
              <w:t>Кандидат педагогических наук, доцент, заместитель директора Института проблем инклюзивного об</w:t>
            </w:r>
            <w:r w:rsidR="00683B45">
              <w:rPr>
                <w:rFonts w:asciiTheme="majorHAnsi" w:hAnsiTheme="majorHAnsi" w:cs="Times New Roman"/>
                <w:i/>
                <w:sz w:val="20"/>
                <w:szCs w:val="20"/>
              </w:rPr>
              <w:t>разования Московского государственного</w:t>
            </w:r>
            <w:r w:rsidRPr="00EE43E5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психолого-педагогического университета</w:t>
            </w:r>
          </w:p>
          <w:p w:rsidR="00DE6050" w:rsidRPr="00B2691B" w:rsidRDefault="00DE6050" w:rsidP="00DE6050">
            <w:pPr>
              <w:pStyle w:val="a8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B2691B" w:rsidRPr="00B2691B" w:rsidRDefault="00B2691B" w:rsidP="0088425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Рассматриваемые вопросы:</w:t>
            </w:r>
          </w:p>
          <w:p w:rsidR="00B2691B" w:rsidRPr="006A2E54" w:rsidRDefault="00B2691B" w:rsidP="006A2E54">
            <w:pPr>
              <w:pStyle w:val="a8"/>
              <w:ind w:left="34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127CF7" w:rsidRPr="00897A2C" w:rsidRDefault="00127CF7" w:rsidP="006A2E54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897A2C">
              <w:rPr>
                <w:rFonts w:asciiTheme="majorHAnsi" w:hAnsiTheme="majorHAnsi" w:cs="Times New Roman"/>
                <w:sz w:val="20"/>
                <w:szCs w:val="20"/>
              </w:rPr>
              <w:t>ФГОС для обучающихся с ограниченными возможностями здоровья: структура, содержание, условия реализации.</w:t>
            </w:r>
          </w:p>
          <w:p w:rsidR="00B2691B" w:rsidRDefault="00B2691B" w:rsidP="006A2E54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sz w:val="20"/>
                <w:szCs w:val="20"/>
              </w:rPr>
              <w:t>Рекомендации по обеспечению специальных образовательных условий реализации адаптированных образовательных программ общего образования, предусмотренных современными требованиями</w:t>
            </w:r>
          </w:p>
          <w:p w:rsidR="00096417" w:rsidRPr="00096417" w:rsidRDefault="00096417" w:rsidP="006A2E54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096417">
              <w:rPr>
                <w:rFonts w:asciiTheme="majorHAnsi" w:hAnsiTheme="majorHAnsi" w:cs="Times New Roman"/>
                <w:sz w:val="20"/>
                <w:szCs w:val="20"/>
              </w:rPr>
              <w:t>Организационно-педагогические условия проектирования и реализации АОП</w:t>
            </w:r>
          </w:p>
          <w:p w:rsidR="00096417" w:rsidRDefault="00096417" w:rsidP="006A2E54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096417">
              <w:rPr>
                <w:rFonts w:asciiTheme="majorHAnsi" w:hAnsiTheme="majorHAnsi" w:cs="Times New Roman"/>
                <w:sz w:val="20"/>
                <w:szCs w:val="20"/>
              </w:rPr>
              <w:t>Структура и алгоритм разработки АОП</w:t>
            </w:r>
          </w:p>
          <w:p w:rsidR="00096417" w:rsidRPr="00096417" w:rsidRDefault="00096417" w:rsidP="006A2E54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096417">
              <w:rPr>
                <w:rFonts w:asciiTheme="majorHAnsi" w:hAnsiTheme="majorHAnsi" w:cs="Times New Roman"/>
                <w:sz w:val="20"/>
                <w:szCs w:val="20"/>
              </w:rPr>
              <w:t xml:space="preserve">Организационно-педагогические условия проектирования и реализации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СИПР</w:t>
            </w:r>
          </w:p>
          <w:p w:rsidR="00096417" w:rsidRPr="00B2691B" w:rsidRDefault="00096417" w:rsidP="006A2E54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096417">
              <w:rPr>
                <w:rFonts w:asciiTheme="majorHAnsi" w:hAnsiTheme="majorHAnsi" w:cs="Times New Roman"/>
                <w:sz w:val="20"/>
                <w:szCs w:val="20"/>
              </w:rPr>
              <w:t xml:space="preserve">Структура и алгоритм проектирования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СИПР</w:t>
            </w:r>
          </w:p>
          <w:p w:rsidR="00F53ED4" w:rsidRDefault="00F53ED4" w:rsidP="006A2E54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Порядок обучения детей на дому</w:t>
            </w:r>
          </w:p>
          <w:p w:rsidR="00B2691B" w:rsidRPr="00127CF7" w:rsidRDefault="00B2691B" w:rsidP="006A2E54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127CF7">
              <w:rPr>
                <w:rFonts w:asciiTheme="majorHAnsi" w:hAnsiTheme="majorHAnsi" w:cs="Times New Roman"/>
                <w:sz w:val="20"/>
                <w:szCs w:val="20"/>
              </w:rPr>
              <w:t xml:space="preserve">Технологии работы при инклюзивном обучении: как организовать учебный процесс с </w:t>
            </w:r>
            <w:r w:rsidRPr="00127CF7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учетом разных образовательных потребностей обучающихся (проведение беседы, опроса, раб</w:t>
            </w:r>
            <w:r w:rsidR="00127CF7" w:rsidRPr="00127CF7">
              <w:rPr>
                <w:rFonts w:asciiTheme="majorHAnsi" w:hAnsiTheme="majorHAnsi" w:cs="Times New Roman"/>
                <w:sz w:val="20"/>
                <w:szCs w:val="20"/>
              </w:rPr>
              <w:t>ота у доски, работа с учебником</w:t>
            </w:r>
            <w:r w:rsidRPr="00127CF7">
              <w:rPr>
                <w:rFonts w:asciiTheme="majorHAnsi" w:hAnsiTheme="majorHAnsi" w:cs="Times New Roman"/>
                <w:sz w:val="20"/>
                <w:szCs w:val="20"/>
              </w:rPr>
              <w:t>, использование информационно-компьютерных технологий и др.)</w:t>
            </w:r>
          </w:p>
          <w:p w:rsidR="005135D0" w:rsidRPr="00897A2C" w:rsidRDefault="005135D0" w:rsidP="006A2E54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897A2C">
              <w:rPr>
                <w:rFonts w:asciiTheme="majorHAnsi" w:hAnsiTheme="majorHAnsi" w:cs="Times New Roman"/>
                <w:sz w:val="20"/>
                <w:szCs w:val="20"/>
              </w:rPr>
              <w:t>Особенности включения детей с ра</w:t>
            </w:r>
            <w:r w:rsidR="00FA799B">
              <w:rPr>
                <w:rFonts w:asciiTheme="majorHAnsi" w:hAnsiTheme="majorHAnsi" w:cs="Times New Roman"/>
                <w:sz w:val="20"/>
                <w:szCs w:val="20"/>
              </w:rPr>
              <w:t>зличными нарушениями в развитии</w:t>
            </w:r>
          </w:p>
          <w:p w:rsidR="005135D0" w:rsidRPr="00897A2C" w:rsidRDefault="005135D0" w:rsidP="006A2E54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897A2C">
              <w:rPr>
                <w:rFonts w:asciiTheme="majorHAnsi" w:hAnsiTheme="majorHAnsi" w:cs="Times New Roman"/>
                <w:sz w:val="20"/>
                <w:szCs w:val="20"/>
              </w:rPr>
              <w:t>Современные модели совместного образовани</w:t>
            </w:r>
            <w:r w:rsidR="00FA799B">
              <w:rPr>
                <w:rFonts w:asciiTheme="majorHAnsi" w:hAnsiTheme="majorHAnsi" w:cs="Times New Roman"/>
                <w:sz w:val="20"/>
                <w:szCs w:val="20"/>
              </w:rPr>
              <w:t>я детей с ОВЗ и нормой развития</w:t>
            </w:r>
          </w:p>
          <w:p w:rsidR="005135D0" w:rsidRPr="00127CF7" w:rsidRDefault="005135D0" w:rsidP="006A2E54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897A2C">
              <w:rPr>
                <w:rFonts w:asciiTheme="majorHAnsi" w:hAnsiTheme="majorHAnsi" w:cs="Times New Roman"/>
                <w:sz w:val="20"/>
                <w:szCs w:val="20"/>
              </w:rPr>
              <w:t>Выполнение требований ФГОС</w:t>
            </w:r>
            <w:r w:rsidRPr="00127CF7">
              <w:rPr>
                <w:rFonts w:asciiTheme="majorHAnsi" w:hAnsiTheme="majorHAnsi" w:cs="Times New Roman"/>
                <w:sz w:val="20"/>
                <w:szCs w:val="20"/>
              </w:rPr>
              <w:t>к психолого-педагог</w:t>
            </w:r>
            <w:r w:rsidR="00127CF7">
              <w:rPr>
                <w:rFonts w:asciiTheme="majorHAnsi" w:hAnsiTheme="majorHAnsi" w:cs="Times New Roman"/>
                <w:sz w:val="20"/>
                <w:szCs w:val="20"/>
              </w:rPr>
              <w:t xml:space="preserve">ическим условиям реализации ООП и </w:t>
            </w:r>
            <w:r w:rsidR="00127CF7" w:rsidRPr="00897A2C">
              <w:rPr>
                <w:rFonts w:asciiTheme="majorHAnsi" w:hAnsiTheme="majorHAnsi" w:cs="Times New Roman"/>
                <w:sz w:val="20"/>
                <w:szCs w:val="20"/>
              </w:rPr>
              <w:t>к психолого-педагогическому сопровождению образования детей</w:t>
            </w:r>
          </w:p>
          <w:p w:rsidR="005135D0" w:rsidRPr="00897A2C" w:rsidRDefault="005135D0" w:rsidP="006A2E54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897A2C">
              <w:rPr>
                <w:rFonts w:asciiTheme="majorHAnsi" w:hAnsiTheme="majorHAnsi" w:cs="Times New Roman"/>
                <w:sz w:val="20"/>
                <w:szCs w:val="20"/>
              </w:rPr>
              <w:t>Создание интерактивной полифункциональной среды для обучения, воспитания</w:t>
            </w:r>
            <w:r w:rsidR="00127CF7">
              <w:rPr>
                <w:rFonts w:asciiTheme="majorHAnsi" w:hAnsiTheme="majorHAnsi" w:cs="Times New Roman"/>
                <w:sz w:val="20"/>
                <w:szCs w:val="20"/>
              </w:rPr>
              <w:t xml:space="preserve"> и развития детей с ОВЗ</w:t>
            </w:r>
          </w:p>
          <w:p w:rsidR="005135D0" w:rsidRPr="00897A2C" w:rsidRDefault="005135D0" w:rsidP="006A2E54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897A2C">
              <w:rPr>
                <w:rFonts w:asciiTheme="majorHAnsi" w:hAnsiTheme="majorHAnsi" w:cs="Times New Roman"/>
                <w:sz w:val="20"/>
                <w:szCs w:val="20"/>
              </w:rPr>
              <w:t xml:space="preserve">Материально-техническое оснащение образовательной организации: требования, </w:t>
            </w:r>
            <w:r w:rsidR="00127CF7">
              <w:rPr>
                <w:rFonts w:asciiTheme="majorHAnsi" w:hAnsiTheme="majorHAnsi" w:cs="Times New Roman"/>
                <w:sz w:val="20"/>
                <w:szCs w:val="20"/>
              </w:rPr>
              <w:t>особенности, рекомендации</w:t>
            </w:r>
          </w:p>
          <w:p w:rsidR="00134A23" w:rsidRPr="00E1581F" w:rsidRDefault="00134A23" w:rsidP="00134A23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2691B" w:rsidRPr="00494595" w:rsidTr="009F13C1">
        <w:trPr>
          <w:trHeight w:val="289"/>
        </w:trPr>
        <w:tc>
          <w:tcPr>
            <w:tcW w:w="2235" w:type="dxa"/>
          </w:tcPr>
          <w:p w:rsidR="00B2691B" w:rsidRPr="00B2691B" w:rsidRDefault="00B2691B" w:rsidP="0088425F">
            <w:pPr>
              <w:ind w:left="108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134A23" w:rsidRDefault="00134A23" w:rsidP="00134A2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B2691B" w:rsidRPr="00B2691B" w:rsidRDefault="00B2691B" w:rsidP="0088425F">
            <w:pPr>
              <w:ind w:left="108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10:00 – 17:00</w:t>
            </w:r>
          </w:p>
        </w:tc>
        <w:tc>
          <w:tcPr>
            <w:tcW w:w="8753" w:type="dxa"/>
          </w:tcPr>
          <w:p w:rsidR="00B2691B" w:rsidRPr="00B2691B" w:rsidRDefault="00B2691B" w:rsidP="0088425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Секция 3.</w:t>
            </w:r>
          </w:p>
          <w:p w:rsidR="008E110C" w:rsidRDefault="00D27D11" w:rsidP="0088425F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Семинар «</w:t>
            </w:r>
            <w:r w:rsidR="00CD4995">
              <w:rPr>
                <w:rFonts w:ascii="Cambria" w:hAnsi="Cambria" w:cs="Times New Roman"/>
                <w:b/>
                <w:sz w:val="20"/>
                <w:szCs w:val="20"/>
              </w:rPr>
              <w:t>П</w:t>
            </w:r>
            <w:r w:rsidR="007238AB" w:rsidRPr="00120BB9">
              <w:rPr>
                <w:rFonts w:ascii="Cambria" w:hAnsi="Cambria" w:cs="Times New Roman"/>
                <w:b/>
                <w:sz w:val="20"/>
                <w:szCs w:val="20"/>
              </w:rPr>
              <w:t>роектирование и оценка качества реализации ООП на основе ФГОС</w:t>
            </w:r>
            <w:r w:rsidR="007238AB">
              <w:rPr>
                <w:rFonts w:ascii="Cambria" w:hAnsi="Cambria" w:cs="Times New Roman"/>
                <w:b/>
                <w:sz w:val="20"/>
                <w:szCs w:val="20"/>
              </w:rPr>
              <w:t xml:space="preserve"> дошкольного</w:t>
            </w:r>
            <w:r w:rsidR="007238AB" w:rsidRPr="00120BB9">
              <w:rPr>
                <w:rFonts w:ascii="Cambria" w:hAnsi="Cambria" w:cs="Times New Roman"/>
                <w:b/>
                <w:sz w:val="20"/>
                <w:szCs w:val="20"/>
              </w:rPr>
              <w:t xml:space="preserve"> образования»</w:t>
            </w:r>
          </w:p>
          <w:p w:rsidR="007238AB" w:rsidRDefault="007238AB" w:rsidP="0088425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B2691B" w:rsidRPr="00B2691B" w:rsidRDefault="00B2691B" w:rsidP="0088425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Ведущий семинара:</w:t>
            </w:r>
          </w:p>
          <w:p w:rsidR="00B2691B" w:rsidRPr="00B2691B" w:rsidRDefault="00B2691B" w:rsidP="0088425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C4009" w:rsidRDefault="008C4009" w:rsidP="00BB2CA3">
            <w:pPr>
              <w:pStyle w:val="a8"/>
              <w:numPr>
                <w:ilvl w:val="0"/>
                <w:numId w:val="4"/>
              </w:num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3068FD">
              <w:rPr>
                <w:rFonts w:asciiTheme="majorHAnsi" w:hAnsiTheme="majorHAnsi" w:cs="Times New Roman"/>
                <w:b/>
                <w:sz w:val="20"/>
                <w:szCs w:val="20"/>
              </w:rPr>
              <w:t>Майер Алексей Александрович</w:t>
            </w:r>
          </w:p>
          <w:p w:rsidR="008C4009" w:rsidRPr="003068FD" w:rsidRDefault="008C4009" w:rsidP="008C4009">
            <w:pPr>
              <w:pStyle w:val="a8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3068FD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Профессор кафедры педагогики начального и дошкольного образования </w:t>
            </w:r>
            <w:r>
              <w:rPr>
                <w:rFonts w:asciiTheme="majorHAnsi" w:hAnsiTheme="majorHAnsi" w:cs="Times New Roman"/>
                <w:i/>
                <w:sz w:val="20"/>
                <w:szCs w:val="20"/>
              </w:rPr>
              <w:t>ГОУ ВО</w:t>
            </w:r>
            <w:r w:rsidRPr="003068FD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Московской области «Государственный гуманитарно-педагогический университет», </w:t>
            </w:r>
          </w:p>
          <w:p w:rsidR="008C4009" w:rsidRPr="003068FD" w:rsidRDefault="008C4009" w:rsidP="008C4009">
            <w:pPr>
              <w:pStyle w:val="a8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доктор </w:t>
            </w:r>
            <w:r w:rsidRPr="003068FD">
              <w:rPr>
                <w:rFonts w:asciiTheme="majorHAnsi" w:hAnsiTheme="majorHAnsi" w:cs="Times New Roman"/>
                <w:i/>
                <w:sz w:val="20"/>
                <w:szCs w:val="20"/>
              </w:rPr>
              <w:t>пед</w:t>
            </w:r>
            <w:r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агогических </w:t>
            </w:r>
            <w:r w:rsidRPr="003068FD">
              <w:rPr>
                <w:rFonts w:asciiTheme="majorHAnsi" w:hAnsiTheme="majorHAnsi" w:cs="Times New Roman"/>
                <w:i/>
                <w:sz w:val="20"/>
                <w:szCs w:val="20"/>
              </w:rPr>
              <w:t>наук, председатель ассоциации педагогов дошкольных образовательных организаций Московской области</w:t>
            </w:r>
          </w:p>
          <w:p w:rsidR="00B2691B" w:rsidRPr="00B2691B" w:rsidRDefault="00B2691B" w:rsidP="00EE1A8A">
            <w:pPr>
              <w:pStyle w:val="a8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B2691B" w:rsidRDefault="00B2691B" w:rsidP="0088425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Рассматриваемые вопросы:</w:t>
            </w:r>
          </w:p>
          <w:p w:rsidR="008E110C" w:rsidRPr="00B2691B" w:rsidRDefault="008E110C" w:rsidP="0088425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5C2DD2" w:rsidRPr="008E110C" w:rsidRDefault="00CC0D68" w:rsidP="006A2E54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Разработка, проектирование и реализация</w:t>
            </w:r>
            <w:r w:rsidR="005C2DD2" w:rsidRPr="008E110C">
              <w:rPr>
                <w:rFonts w:asciiTheme="majorHAnsi" w:hAnsiTheme="majorHAnsi" w:cs="Times New Roman"/>
                <w:sz w:val="20"/>
                <w:szCs w:val="20"/>
              </w:rPr>
              <w:t xml:space="preserve"> основной образовательной программ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ы (ООП) дошкольного образования</w:t>
            </w:r>
          </w:p>
          <w:p w:rsidR="002D7846" w:rsidRDefault="002D7846" w:rsidP="006A2E54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173665">
              <w:rPr>
                <w:rFonts w:asciiTheme="majorHAnsi" w:hAnsiTheme="majorHAnsi" w:cs="Times New Roman"/>
                <w:sz w:val="20"/>
                <w:szCs w:val="20"/>
              </w:rPr>
              <w:t xml:space="preserve">Развитие внутренней системы оценки качества образования (ВСОКО) как условие эффективного развития </w:t>
            </w:r>
            <w:r w:rsidR="00CC0D68">
              <w:rPr>
                <w:rFonts w:asciiTheme="majorHAnsi" w:hAnsiTheme="majorHAnsi" w:cs="Times New Roman"/>
                <w:sz w:val="20"/>
                <w:szCs w:val="20"/>
              </w:rPr>
              <w:t xml:space="preserve">дошкольной </w:t>
            </w:r>
            <w:r w:rsidRPr="00173665">
              <w:rPr>
                <w:rFonts w:asciiTheme="majorHAnsi" w:hAnsiTheme="majorHAnsi" w:cs="Times New Roman"/>
                <w:sz w:val="20"/>
                <w:szCs w:val="20"/>
              </w:rPr>
              <w:t>образовательной организации</w:t>
            </w:r>
          </w:p>
          <w:p w:rsidR="009E5B9D" w:rsidRPr="008E110C" w:rsidRDefault="005C2DD2" w:rsidP="009E5B9D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110C">
              <w:rPr>
                <w:rFonts w:asciiTheme="majorHAnsi" w:hAnsiTheme="majorHAnsi" w:cs="Times New Roman"/>
                <w:sz w:val="20"/>
                <w:szCs w:val="20"/>
              </w:rPr>
              <w:t>Проектирование образовательной среды в контек</w:t>
            </w:r>
            <w:r w:rsidR="009E5B9D">
              <w:rPr>
                <w:rFonts w:asciiTheme="majorHAnsi" w:hAnsiTheme="majorHAnsi" w:cs="Times New Roman"/>
                <w:sz w:val="20"/>
                <w:szCs w:val="20"/>
              </w:rPr>
              <w:t>сте ООП ДО.</w:t>
            </w:r>
          </w:p>
          <w:p w:rsidR="005C2DD2" w:rsidRPr="008E110C" w:rsidRDefault="005C2DD2" w:rsidP="006A2E54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110C">
              <w:rPr>
                <w:rFonts w:asciiTheme="majorHAnsi" w:hAnsiTheme="majorHAnsi" w:cs="Times New Roman"/>
                <w:sz w:val="20"/>
                <w:szCs w:val="20"/>
              </w:rPr>
              <w:t xml:space="preserve">Мониторинг и аудит качества </w:t>
            </w:r>
            <w:r w:rsidR="00FA799B">
              <w:rPr>
                <w:rFonts w:asciiTheme="majorHAnsi" w:hAnsiTheme="majorHAnsi" w:cs="Times New Roman"/>
                <w:sz w:val="20"/>
                <w:szCs w:val="20"/>
              </w:rPr>
              <w:t>ДО</w:t>
            </w:r>
          </w:p>
          <w:p w:rsidR="005C2DD2" w:rsidRPr="008E110C" w:rsidRDefault="005C2DD2" w:rsidP="006A2E54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110C">
              <w:rPr>
                <w:rFonts w:asciiTheme="majorHAnsi" w:hAnsiTheme="majorHAnsi" w:cs="Times New Roman"/>
                <w:sz w:val="20"/>
                <w:szCs w:val="20"/>
              </w:rPr>
              <w:t>Качество результатов ДО: показ</w:t>
            </w:r>
            <w:r w:rsidR="00FA799B">
              <w:rPr>
                <w:rFonts w:asciiTheme="majorHAnsi" w:hAnsiTheme="majorHAnsi" w:cs="Times New Roman"/>
                <w:sz w:val="20"/>
                <w:szCs w:val="20"/>
              </w:rPr>
              <w:t>атели и инструментарий измерения</w:t>
            </w:r>
          </w:p>
          <w:p w:rsidR="005C2DD2" w:rsidRPr="008E110C" w:rsidRDefault="005C2DD2" w:rsidP="006A2E54">
            <w:pPr>
              <w:pStyle w:val="a8"/>
              <w:numPr>
                <w:ilvl w:val="0"/>
                <w:numId w:val="4"/>
              </w:numPr>
              <w:ind w:left="34" w:firstLine="0"/>
              <w:rPr>
                <w:rFonts w:asciiTheme="majorHAnsi" w:hAnsiTheme="majorHAnsi" w:cs="Times New Roman"/>
                <w:sz w:val="20"/>
                <w:szCs w:val="20"/>
              </w:rPr>
            </w:pPr>
            <w:r w:rsidRPr="008E110C">
              <w:rPr>
                <w:rFonts w:asciiTheme="majorHAnsi" w:hAnsiTheme="majorHAnsi" w:cs="Times New Roman"/>
                <w:sz w:val="20"/>
                <w:szCs w:val="20"/>
              </w:rPr>
              <w:t>Организация методической работы в ДО</w:t>
            </w:r>
            <w:r w:rsidR="00FA799B">
              <w:rPr>
                <w:rFonts w:asciiTheme="majorHAnsi" w:hAnsiTheme="majorHAnsi" w:cs="Times New Roman"/>
                <w:sz w:val="20"/>
                <w:szCs w:val="20"/>
              </w:rPr>
              <w:t>О в условиях реализации ФГОС ДО</w:t>
            </w:r>
          </w:p>
          <w:p w:rsidR="00B2691B" w:rsidRPr="00134A23" w:rsidRDefault="00B2691B" w:rsidP="00134A23">
            <w:pPr>
              <w:ind w:left="34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2691B" w:rsidRPr="00494595" w:rsidTr="009F13C1">
        <w:trPr>
          <w:trHeight w:val="289"/>
        </w:trPr>
        <w:tc>
          <w:tcPr>
            <w:tcW w:w="2235" w:type="dxa"/>
          </w:tcPr>
          <w:p w:rsidR="00B2691B" w:rsidRPr="00B2691B" w:rsidRDefault="00B2691B" w:rsidP="0088425F">
            <w:pPr>
              <w:tabs>
                <w:tab w:val="left" w:pos="753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12:00 – 12:30</w:t>
            </w:r>
          </w:p>
        </w:tc>
        <w:tc>
          <w:tcPr>
            <w:tcW w:w="8753" w:type="dxa"/>
          </w:tcPr>
          <w:p w:rsidR="00B2691B" w:rsidRPr="00B2691B" w:rsidRDefault="00B2691B" w:rsidP="0088425F">
            <w:pPr>
              <w:tabs>
                <w:tab w:val="left" w:pos="753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Кофе-брейк</w:t>
            </w:r>
          </w:p>
        </w:tc>
      </w:tr>
      <w:tr w:rsidR="00B2691B" w:rsidRPr="00494595" w:rsidTr="009F13C1">
        <w:trPr>
          <w:trHeight w:val="289"/>
        </w:trPr>
        <w:tc>
          <w:tcPr>
            <w:tcW w:w="2235" w:type="dxa"/>
          </w:tcPr>
          <w:p w:rsidR="00B2691B" w:rsidRPr="00B2691B" w:rsidRDefault="00B2691B" w:rsidP="0088425F">
            <w:pPr>
              <w:tabs>
                <w:tab w:val="left" w:pos="753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12:30 – 14:00</w:t>
            </w:r>
          </w:p>
        </w:tc>
        <w:tc>
          <w:tcPr>
            <w:tcW w:w="8753" w:type="dxa"/>
          </w:tcPr>
          <w:p w:rsidR="00B2691B" w:rsidRPr="00B2691B" w:rsidRDefault="00B2691B" w:rsidP="0088425F">
            <w:pPr>
              <w:tabs>
                <w:tab w:val="left" w:pos="753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Продолжение работы секций</w:t>
            </w:r>
          </w:p>
        </w:tc>
      </w:tr>
      <w:tr w:rsidR="00B2691B" w:rsidRPr="00494595" w:rsidTr="009F13C1">
        <w:trPr>
          <w:trHeight w:val="289"/>
        </w:trPr>
        <w:tc>
          <w:tcPr>
            <w:tcW w:w="2235" w:type="dxa"/>
          </w:tcPr>
          <w:p w:rsidR="00B2691B" w:rsidRPr="00B2691B" w:rsidRDefault="00B2691B" w:rsidP="0088425F">
            <w:pPr>
              <w:tabs>
                <w:tab w:val="left" w:pos="753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14:00 – 15:00</w:t>
            </w:r>
          </w:p>
        </w:tc>
        <w:tc>
          <w:tcPr>
            <w:tcW w:w="8753" w:type="dxa"/>
          </w:tcPr>
          <w:p w:rsidR="00B2691B" w:rsidRPr="00B2691B" w:rsidRDefault="00B2691B" w:rsidP="0088425F">
            <w:pPr>
              <w:tabs>
                <w:tab w:val="left" w:pos="753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Обед</w:t>
            </w:r>
          </w:p>
        </w:tc>
      </w:tr>
      <w:tr w:rsidR="00B2691B" w:rsidRPr="00494595" w:rsidTr="009F13C1">
        <w:trPr>
          <w:trHeight w:val="289"/>
        </w:trPr>
        <w:tc>
          <w:tcPr>
            <w:tcW w:w="2235" w:type="dxa"/>
          </w:tcPr>
          <w:p w:rsidR="00B2691B" w:rsidRPr="00B2691B" w:rsidRDefault="00B2691B" w:rsidP="0088425F">
            <w:pPr>
              <w:tabs>
                <w:tab w:val="left" w:pos="753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15:00 – 17:00</w:t>
            </w:r>
          </w:p>
        </w:tc>
        <w:tc>
          <w:tcPr>
            <w:tcW w:w="8753" w:type="dxa"/>
          </w:tcPr>
          <w:p w:rsidR="00B2691B" w:rsidRPr="00B2691B" w:rsidRDefault="00B2691B" w:rsidP="0088425F">
            <w:pPr>
              <w:tabs>
                <w:tab w:val="left" w:pos="753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Продолжение работы секций</w:t>
            </w:r>
          </w:p>
        </w:tc>
      </w:tr>
      <w:tr w:rsidR="00B2691B" w:rsidRPr="00494595" w:rsidTr="009F13C1">
        <w:trPr>
          <w:trHeight w:val="289"/>
        </w:trPr>
        <w:tc>
          <w:tcPr>
            <w:tcW w:w="2235" w:type="dxa"/>
          </w:tcPr>
          <w:p w:rsidR="00B2691B" w:rsidRPr="00B2691B" w:rsidRDefault="00B2691B" w:rsidP="0088425F">
            <w:pPr>
              <w:tabs>
                <w:tab w:val="left" w:pos="753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17:00 – 18:00</w:t>
            </w:r>
          </w:p>
        </w:tc>
        <w:tc>
          <w:tcPr>
            <w:tcW w:w="8753" w:type="dxa"/>
          </w:tcPr>
          <w:p w:rsidR="00B2691B" w:rsidRPr="00B2691B" w:rsidRDefault="00B2691B" w:rsidP="0088425F">
            <w:pPr>
              <w:tabs>
                <w:tab w:val="left" w:pos="753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Свободное время</w:t>
            </w:r>
          </w:p>
        </w:tc>
      </w:tr>
      <w:tr w:rsidR="00B2691B" w:rsidRPr="00494595" w:rsidTr="009F13C1">
        <w:trPr>
          <w:trHeight w:val="289"/>
        </w:trPr>
        <w:tc>
          <w:tcPr>
            <w:tcW w:w="2235" w:type="dxa"/>
          </w:tcPr>
          <w:p w:rsidR="00B2691B" w:rsidRPr="00B2691B" w:rsidRDefault="00B2691B" w:rsidP="0088425F">
            <w:pPr>
              <w:tabs>
                <w:tab w:val="left" w:pos="753"/>
              </w:tabs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18:00 – 19:00</w:t>
            </w:r>
          </w:p>
        </w:tc>
        <w:tc>
          <w:tcPr>
            <w:tcW w:w="8753" w:type="dxa"/>
          </w:tcPr>
          <w:p w:rsidR="00B2691B" w:rsidRPr="00B2691B" w:rsidRDefault="00B2691B" w:rsidP="0088425F">
            <w:pPr>
              <w:tabs>
                <w:tab w:val="left" w:pos="753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Ужин</w:t>
            </w:r>
          </w:p>
        </w:tc>
      </w:tr>
      <w:tr w:rsidR="00B2691B" w:rsidRPr="00494595" w:rsidTr="00EC45BD">
        <w:trPr>
          <w:trHeight w:val="289"/>
        </w:trPr>
        <w:tc>
          <w:tcPr>
            <w:tcW w:w="10988" w:type="dxa"/>
            <w:gridSpan w:val="2"/>
            <w:tcBorders>
              <w:left w:val="nil"/>
              <w:bottom w:val="nil"/>
              <w:right w:val="nil"/>
            </w:tcBorders>
          </w:tcPr>
          <w:p w:rsidR="009E5B9D" w:rsidRPr="00B46483" w:rsidRDefault="009E5B9D" w:rsidP="0088425F">
            <w:pPr>
              <w:tabs>
                <w:tab w:val="left" w:pos="753"/>
              </w:tabs>
              <w:rPr>
                <w:rFonts w:asciiTheme="majorHAnsi" w:hAnsiTheme="majorHAnsi" w:cs="Times New Roman"/>
                <w:b/>
                <w:sz w:val="16"/>
                <w:szCs w:val="16"/>
              </w:rPr>
            </w:pPr>
          </w:p>
        </w:tc>
      </w:tr>
      <w:tr w:rsidR="00B2691B" w:rsidRPr="00494595" w:rsidTr="00B2691B">
        <w:trPr>
          <w:trHeight w:val="289"/>
        </w:trPr>
        <w:tc>
          <w:tcPr>
            <w:tcW w:w="10988" w:type="dxa"/>
            <w:gridSpan w:val="2"/>
            <w:shd w:val="clear" w:color="auto" w:fill="00B050"/>
            <w:vAlign w:val="center"/>
          </w:tcPr>
          <w:p w:rsidR="00B2691B" w:rsidRDefault="00EA51DE" w:rsidP="009A2ABB">
            <w:pPr>
              <w:tabs>
                <w:tab w:val="left" w:pos="753"/>
              </w:tabs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  <w:color w:val="FFFFFF" w:themeColor="background1"/>
              </w:rPr>
              <w:t>15 ноября</w:t>
            </w:r>
            <w:r w:rsidR="00B2691B">
              <w:rPr>
                <w:rFonts w:asciiTheme="majorHAnsi" w:hAnsiTheme="majorHAnsi" w:cs="Times New Roman"/>
                <w:b/>
                <w:color w:val="FFFFFF" w:themeColor="background1"/>
              </w:rPr>
              <w:t xml:space="preserve">. Среда. Третий день </w:t>
            </w:r>
            <w:r w:rsidR="00FA799B">
              <w:rPr>
                <w:rFonts w:asciiTheme="majorHAnsi" w:hAnsiTheme="majorHAnsi" w:cs="Times New Roman"/>
                <w:b/>
                <w:color w:val="FFFFFF" w:themeColor="background1"/>
              </w:rPr>
              <w:t>Конференции</w:t>
            </w:r>
            <w:r w:rsidR="00B2691B">
              <w:rPr>
                <w:rFonts w:asciiTheme="majorHAnsi" w:hAnsiTheme="majorHAnsi" w:cs="Times New Roman"/>
                <w:b/>
                <w:color w:val="FFFFFF" w:themeColor="background1"/>
              </w:rPr>
              <w:t>.</w:t>
            </w:r>
          </w:p>
        </w:tc>
      </w:tr>
      <w:tr w:rsidR="005F4096" w:rsidRPr="00494595" w:rsidTr="00B46483">
        <w:trPr>
          <w:trHeight w:val="1045"/>
        </w:trPr>
        <w:tc>
          <w:tcPr>
            <w:tcW w:w="2235" w:type="dxa"/>
          </w:tcPr>
          <w:p w:rsidR="005F4096" w:rsidRDefault="005F4096" w:rsidP="0088425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5F4096" w:rsidRPr="00B2691B" w:rsidRDefault="005F4096" w:rsidP="0088425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09:00 – 10:00</w:t>
            </w:r>
          </w:p>
        </w:tc>
        <w:tc>
          <w:tcPr>
            <w:tcW w:w="8753" w:type="dxa"/>
            <w:vAlign w:val="center"/>
          </w:tcPr>
          <w:p w:rsidR="005F4096" w:rsidRDefault="005F4096" w:rsidP="0088425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Трансфер до образовательных организаций города </w:t>
            </w:r>
            <w:r w:rsidR="00BB2CA3">
              <w:rPr>
                <w:rFonts w:asciiTheme="majorHAnsi" w:hAnsiTheme="majorHAnsi" w:cs="Times New Roman"/>
                <w:b/>
                <w:sz w:val="20"/>
                <w:szCs w:val="20"/>
              </w:rPr>
              <w:t>Сочи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:</w:t>
            </w:r>
          </w:p>
          <w:p w:rsidR="005F4096" w:rsidRDefault="005F4096" w:rsidP="0088425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5F4096" w:rsidRDefault="005F4096" w:rsidP="0088425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- </w:t>
            </w:r>
            <w:r w:rsidR="00BB2CA3">
              <w:rPr>
                <w:rFonts w:asciiTheme="majorHAnsi" w:hAnsiTheme="majorHAnsi" w:cs="Times New Roman"/>
                <w:b/>
                <w:sz w:val="20"/>
                <w:szCs w:val="20"/>
              </w:rPr>
              <w:t>Школа (на согласовании)</w:t>
            </w:r>
          </w:p>
          <w:p w:rsidR="005F4096" w:rsidRPr="00B2691B" w:rsidRDefault="005F4096" w:rsidP="0088425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BB2CA3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Детский сад (на согласовании)</w:t>
            </w:r>
          </w:p>
        </w:tc>
      </w:tr>
      <w:tr w:rsidR="005F4096" w:rsidRPr="00494595" w:rsidTr="00B46483">
        <w:trPr>
          <w:trHeight w:val="1430"/>
        </w:trPr>
        <w:tc>
          <w:tcPr>
            <w:tcW w:w="2235" w:type="dxa"/>
          </w:tcPr>
          <w:p w:rsidR="005F4096" w:rsidRDefault="005F4096" w:rsidP="0088425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5F4096" w:rsidRPr="00B2691B" w:rsidRDefault="00E373F7" w:rsidP="0088425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10:00 – 12:3</w:t>
            </w:r>
            <w:r w:rsidR="005F4096">
              <w:rPr>
                <w:rFonts w:asciiTheme="majorHAnsi" w:hAnsiTheme="majorHAns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53" w:type="dxa"/>
            <w:vAlign w:val="center"/>
          </w:tcPr>
          <w:p w:rsidR="005F4096" w:rsidRDefault="005F4096" w:rsidP="005F4096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E373F7" w:rsidRDefault="00E373F7" w:rsidP="005F4096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Посещение образовательных организаций</w:t>
            </w:r>
          </w:p>
          <w:p w:rsidR="005F4096" w:rsidRDefault="005F4096" w:rsidP="005F4096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Встреча гостей, знакомство с администрацией образовательной организации</w:t>
            </w:r>
          </w:p>
          <w:p w:rsidR="005F4096" w:rsidRDefault="005F4096" w:rsidP="005F4096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Приветственное слово</w:t>
            </w:r>
          </w:p>
          <w:p w:rsidR="005F4096" w:rsidRDefault="005F4096" w:rsidP="005F4096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Экскурсия по образовательной организации</w:t>
            </w:r>
          </w:p>
          <w:p w:rsidR="005F4096" w:rsidRDefault="00E373F7" w:rsidP="00E373F7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Общение с администрацией образовательной организации, вопросы-ответы</w:t>
            </w:r>
          </w:p>
          <w:p w:rsidR="00E373F7" w:rsidRPr="00B2691B" w:rsidRDefault="00E373F7" w:rsidP="00E373F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E32648" w:rsidRPr="00494595" w:rsidTr="00BB2CA3">
        <w:trPr>
          <w:trHeight w:val="429"/>
        </w:trPr>
        <w:tc>
          <w:tcPr>
            <w:tcW w:w="2235" w:type="dxa"/>
            <w:tcBorders>
              <w:bottom w:val="single" w:sz="4" w:space="0" w:color="auto"/>
            </w:tcBorders>
          </w:tcPr>
          <w:p w:rsidR="00E373F7" w:rsidRDefault="00E373F7" w:rsidP="0088425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E32648" w:rsidRPr="00B2691B" w:rsidRDefault="00E373F7" w:rsidP="0088425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13:00 – 14:00</w:t>
            </w:r>
          </w:p>
        </w:tc>
        <w:tc>
          <w:tcPr>
            <w:tcW w:w="8753" w:type="dxa"/>
            <w:tcBorders>
              <w:bottom w:val="single" w:sz="4" w:space="0" w:color="auto"/>
            </w:tcBorders>
            <w:vAlign w:val="center"/>
          </w:tcPr>
          <w:p w:rsidR="00E32648" w:rsidRPr="00B2691B" w:rsidRDefault="00E32648" w:rsidP="00BB2CA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Обед </w:t>
            </w:r>
            <w:r w:rsidR="00E373F7">
              <w:rPr>
                <w:rFonts w:asciiTheme="majorHAnsi" w:hAnsiTheme="majorHAnsi" w:cs="Times New Roman"/>
                <w:b/>
                <w:sz w:val="20"/>
                <w:szCs w:val="20"/>
              </w:rPr>
              <w:t>в отеле</w:t>
            </w:r>
          </w:p>
        </w:tc>
      </w:tr>
      <w:tr w:rsidR="00B2691B" w:rsidRPr="00494595" w:rsidTr="00B46483">
        <w:trPr>
          <w:trHeight w:val="141"/>
        </w:trPr>
        <w:tc>
          <w:tcPr>
            <w:tcW w:w="2235" w:type="dxa"/>
          </w:tcPr>
          <w:p w:rsidR="00B2691B" w:rsidRPr="00B2691B" w:rsidRDefault="00B2691B" w:rsidP="0088425F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B2691B" w:rsidRPr="00B2691B" w:rsidRDefault="004A454E" w:rsidP="00E373F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1</w:t>
            </w:r>
            <w:r w:rsidR="00E373F7">
              <w:rPr>
                <w:rFonts w:asciiTheme="majorHAnsi" w:hAnsiTheme="majorHAnsi" w:cs="Times New Roman"/>
                <w:b/>
                <w:sz w:val="20"/>
                <w:szCs w:val="20"/>
              </w:rPr>
              <w:t>4:00 – 17</w:t>
            </w:r>
            <w:r w:rsidR="005F4096">
              <w:rPr>
                <w:rFonts w:asciiTheme="majorHAnsi" w:hAnsiTheme="majorHAnsi" w:cs="Times New Roman"/>
                <w:b/>
                <w:sz w:val="20"/>
                <w:szCs w:val="20"/>
              </w:rPr>
              <w:t>:0</w:t>
            </w:r>
            <w:r w:rsidR="00B2691B" w:rsidRPr="00B2691B">
              <w:rPr>
                <w:rFonts w:asciiTheme="majorHAnsi" w:hAnsiTheme="majorHAns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53" w:type="dxa"/>
            <w:vAlign w:val="center"/>
          </w:tcPr>
          <w:p w:rsidR="00C4119A" w:rsidRPr="00E373F7" w:rsidRDefault="00E373F7" w:rsidP="00B46483">
            <w:pPr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Экскурсионная программа по г. Сочи</w:t>
            </w:r>
          </w:p>
        </w:tc>
      </w:tr>
    </w:tbl>
    <w:p w:rsidR="00B46483" w:rsidRDefault="00B46483" w:rsidP="00B46483">
      <w:pPr>
        <w:tabs>
          <w:tab w:val="left" w:pos="4140"/>
        </w:tabs>
        <w:rPr>
          <w:rFonts w:asciiTheme="majorHAnsi" w:hAnsiTheme="majorHAnsi"/>
          <w:sz w:val="16"/>
          <w:szCs w:val="16"/>
        </w:rPr>
      </w:pPr>
    </w:p>
    <w:p w:rsidR="00F66CC9" w:rsidRPr="00B46483" w:rsidRDefault="00B46483" w:rsidP="00B46483">
      <w:pPr>
        <w:tabs>
          <w:tab w:val="left" w:pos="4140"/>
        </w:tabs>
        <w:spacing w:after="0"/>
        <w:rPr>
          <w:rFonts w:asciiTheme="majorHAnsi" w:hAnsiTheme="majorHAnsi"/>
          <w:sz w:val="20"/>
          <w:szCs w:val="20"/>
        </w:rPr>
      </w:pPr>
      <w:r w:rsidRPr="00B46483">
        <w:rPr>
          <w:rFonts w:asciiTheme="majorHAnsi" w:hAnsiTheme="majorHAnsi"/>
          <w:sz w:val="20"/>
          <w:szCs w:val="20"/>
        </w:rPr>
        <w:t xml:space="preserve">*  в проект программы </w:t>
      </w:r>
      <w:r>
        <w:rPr>
          <w:rFonts w:asciiTheme="majorHAnsi" w:hAnsiTheme="majorHAnsi"/>
          <w:sz w:val="20"/>
          <w:szCs w:val="20"/>
        </w:rPr>
        <w:t>конференции</w:t>
      </w:r>
      <w:r w:rsidRPr="00B46483">
        <w:rPr>
          <w:rFonts w:asciiTheme="majorHAnsi" w:hAnsiTheme="majorHAnsi"/>
          <w:sz w:val="20"/>
          <w:szCs w:val="20"/>
        </w:rPr>
        <w:t xml:space="preserve"> могут вноситься изменения</w:t>
      </w:r>
    </w:p>
    <w:sectPr w:rsidR="00F66CC9" w:rsidRPr="00B46483" w:rsidSect="00B2691B">
      <w:footerReference w:type="default" r:id="rId9"/>
      <w:pgSz w:w="11906" w:h="16838"/>
      <w:pgMar w:top="567" w:right="567" w:bottom="567" w:left="567" w:header="73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80E" w:rsidRDefault="000D180E" w:rsidP="00B2691B">
      <w:pPr>
        <w:spacing w:after="0" w:line="240" w:lineRule="auto"/>
      </w:pPr>
      <w:r>
        <w:separator/>
      </w:r>
    </w:p>
  </w:endnote>
  <w:endnote w:type="continuationSeparator" w:id="1">
    <w:p w:rsidR="000D180E" w:rsidRDefault="000D180E" w:rsidP="00B2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91B" w:rsidRPr="00B46483" w:rsidRDefault="00B2691B">
    <w:pPr>
      <w:pStyle w:val="ab"/>
      <w:rPr>
        <w:sz w:val="16"/>
        <w:szCs w:val="16"/>
      </w:rPr>
    </w:pPr>
  </w:p>
  <w:p w:rsidR="00B2691B" w:rsidRPr="00401F2E" w:rsidRDefault="00B46483" w:rsidP="00B2691B">
    <w:pPr>
      <w:pStyle w:val="a6"/>
      <w:jc w:val="center"/>
      <w:rPr>
        <w:b/>
      </w:rPr>
    </w:pPr>
    <w:r>
      <w:rPr>
        <w:b/>
      </w:rPr>
      <w:t xml:space="preserve">© </w:t>
    </w:r>
    <w:r w:rsidR="00B2691B">
      <w:rPr>
        <w:b/>
      </w:rPr>
      <w:t>Центр  Профессионального Р</w:t>
    </w:r>
    <w:r w:rsidR="00B2691B" w:rsidRPr="00401F2E">
      <w:rPr>
        <w:b/>
      </w:rPr>
      <w:t xml:space="preserve">азвития и </w:t>
    </w:r>
    <w:r w:rsidR="009A2ABB">
      <w:rPr>
        <w:b/>
      </w:rPr>
      <w:t>Инноваций, 2017</w:t>
    </w:r>
  </w:p>
  <w:p w:rsidR="00B2691B" w:rsidRPr="007B7A73" w:rsidRDefault="00B2691B" w:rsidP="00B2691B">
    <w:pPr>
      <w:pStyle w:val="a6"/>
      <w:jc w:val="center"/>
    </w:pPr>
    <w:r w:rsidRPr="00401F2E">
      <w:rPr>
        <w:b/>
      </w:rPr>
      <w:t>тел</w:t>
    </w:r>
    <w:r w:rsidRPr="00D05DEE">
      <w:rPr>
        <w:b/>
      </w:rPr>
      <w:t>./</w:t>
    </w:r>
    <w:r w:rsidRPr="00401F2E">
      <w:rPr>
        <w:b/>
      </w:rPr>
      <w:t>фа</w:t>
    </w:r>
    <w:r>
      <w:rPr>
        <w:b/>
      </w:rPr>
      <w:t>кс</w:t>
    </w:r>
    <w:r w:rsidRPr="00D05DEE">
      <w:rPr>
        <w:b/>
      </w:rPr>
      <w:t>: (499) 705-18-88</w:t>
    </w:r>
    <w:r>
      <w:rPr>
        <w:b/>
        <w:lang w:val="en-US"/>
      </w:rPr>
      <w:t>www</w:t>
    </w:r>
    <w:r w:rsidRPr="00D05DEE">
      <w:rPr>
        <w:b/>
      </w:rPr>
      <w:t>.</w:t>
    </w:r>
    <w:r>
      <w:rPr>
        <w:b/>
        <w:lang w:val="en-US"/>
      </w:rPr>
      <w:t>center</w:t>
    </w:r>
    <w:r w:rsidRPr="00D05DEE">
      <w:rPr>
        <w:b/>
      </w:rPr>
      <w:t>-</w:t>
    </w:r>
    <w:r>
      <w:rPr>
        <w:b/>
        <w:lang w:val="en-US"/>
      </w:rPr>
      <w:t>pri</w:t>
    </w:r>
    <w:r w:rsidRPr="00D05DEE">
      <w:rPr>
        <w:b/>
      </w:rPr>
      <w:t>.</w:t>
    </w:r>
    <w:r>
      <w:rPr>
        <w:b/>
        <w:lang w:val="en-US"/>
      </w:rPr>
      <w:t>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80E" w:rsidRDefault="000D180E" w:rsidP="00B2691B">
      <w:pPr>
        <w:spacing w:after="0" w:line="240" w:lineRule="auto"/>
      </w:pPr>
      <w:r>
        <w:separator/>
      </w:r>
    </w:p>
  </w:footnote>
  <w:footnote w:type="continuationSeparator" w:id="1">
    <w:p w:rsidR="000D180E" w:rsidRDefault="000D180E" w:rsidP="00B26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3D9A"/>
    <w:multiLevelType w:val="hybridMultilevel"/>
    <w:tmpl w:val="C5944D26"/>
    <w:lvl w:ilvl="0" w:tplc="6D0E4112">
      <w:start w:val="13"/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1EDC1B79"/>
    <w:multiLevelType w:val="multilevel"/>
    <w:tmpl w:val="413AC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D3119"/>
    <w:multiLevelType w:val="multilevel"/>
    <w:tmpl w:val="6BF05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A7B6B"/>
    <w:multiLevelType w:val="hybridMultilevel"/>
    <w:tmpl w:val="E8FA4AC6"/>
    <w:lvl w:ilvl="0" w:tplc="8AB8405E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323CE"/>
    <w:multiLevelType w:val="hybridMultilevel"/>
    <w:tmpl w:val="C218C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F01F2"/>
    <w:multiLevelType w:val="hybridMultilevel"/>
    <w:tmpl w:val="A7B44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C2182"/>
    <w:multiLevelType w:val="multilevel"/>
    <w:tmpl w:val="531A7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161B27"/>
    <w:multiLevelType w:val="multilevel"/>
    <w:tmpl w:val="C506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4D6231"/>
    <w:multiLevelType w:val="multilevel"/>
    <w:tmpl w:val="9D8A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7F67F0"/>
    <w:multiLevelType w:val="multilevel"/>
    <w:tmpl w:val="640A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CF2E74"/>
    <w:multiLevelType w:val="hybridMultilevel"/>
    <w:tmpl w:val="2F426288"/>
    <w:lvl w:ilvl="0" w:tplc="1CA2EB0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11E97"/>
    <w:multiLevelType w:val="multilevel"/>
    <w:tmpl w:val="61E4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96569C"/>
    <w:multiLevelType w:val="hybridMultilevel"/>
    <w:tmpl w:val="BADC1CB2"/>
    <w:lvl w:ilvl="0" w:tplc="D8E8B476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472E4"/>
    <w:multiLevelType w:val="hybridMultilevel"/>
    <w:tmpl w:val="00308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F45F8"/>
    <w:multiLevelType w:val="multilevel"/>
    <w:tmpl w:val="DAFC7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DB36EB"/>
    <w:multiLevelType w:val="multilevel"/>
    <w:tmpl w:val="17CC4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0208F1"/>
    <w:multiLevelType w:val="hybridMultilevel"/>
    <w:tmpl w:val="EAD81130"/>
    <w:lvl w:ilvl="0" w:tplc="683AF33C">
      <w:start w:val="1"/>
      <w:numFmt w:val="bullet"/>
      <w:suff w:val="space"/>
      <w:lvlText w:val=""/>
      <w:lvlJc w:val="left"/>
      <w:pPr>
        <w:ind w:left="295" w:firstLine="65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7">
    <w:nsid w:val="76975D45"/>
    <w:multiLevelType w:val="multilevel"/>
    <w:tmpl w:val="DA382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6"/>
  </w:num>
  <w:num w:numId="5">
    <w:abstractNumId w:val="4"/>
  </w:num>
  <w:num w:numId="6">
    <w:abstractNumId w:val="13"/>
  </w:num>
  <w:num w:numId="7">
    <w:abstractNumId w:val="5"/>
  </w:num>
  <w:num w:numId="8">
    <w:abstractNumId w:val="2"/>
  </w:num>
  <w:num w:numId="9">
    <w:abstractNumId w:val="15"/>
  </w:num>
  <w:num w:numId="10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4"/>
  </w:num>
  <w:num w:numId="15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6"/>
  </w:num>
  <w:num w:numId="20">
    <w:abstractNumId w:val="17"/>
  </w:num>
  <w:num w:numId="21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1"/>
  </w:num>
  <w:num w:numId="23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8"/>
  </w:num>
  <w:num w:numId="25">
    <w:abstractNumId w:val="1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0D2BEA"/>
    <w:rsid w:val="00017481"/>
    <w:rsid w:val="00024EF0"/>
    <w:rsid w:val="00036D39"/>
    <w:rsid w:val="00055874"/>
    <w:rsid w:val="0006768A"/>
    <w:rsid w:val="000768CB"/>
    <w:rsid w:val="00081DD6"/>
    <w:rsid w:val="00090A1D"/>
    <w:rsid w:val="00095FD0"/>
    <w:rsid w:val="00096417"/>
    <w:rsid w:val="000A6464"/>
    <w:rsid w:val="000C0245"/>
    <w:rsid w:val="000C3A30"/>
    <w:rsid w:val="000D180E"/>
    <w:rsid w:val="000D1DDE"/>
    <w:rsid w:val="000D2BEA"/>
    <w:rsid w:val="000D2F78"/>
    <w:rsid w:val="000E14B2"/>
    <w:rsid w:val="000E1EE8"/>
    <w:rsid w:val="000E5156"/>
    <w:rsid w:val="000F4B74"/>
    <w:rsid w:val="000F4F22"/>
    <w:rsid w:val="001006C3"/>
    <w:rsid w:val="001039EE"/>
    <w:rsid w:val="00105000"/>
    <w:rsid w:val="00117ED4"/>
    <w:rsid w:val="00120BB9"/>
    <w:rsid w:val="00127C7A"/>
    <w:rsid w:val="00127CF7"/>
    <w:rsid w:val="00134A23"/>
    <w:rsid w:val="001356F7"/>
    <w:rsid w:val="00173665"/>
    <w:rsid w:val="00180D4E"/>
    <w:rsid w:val="00194CD0"/>
    <w:rsid w:val="001A5610"/>
    <w:rsid w:val="001B4F47"/>
    <w:rsid w:val="00226744"/>
    <w:rsid w:val="0023629B"/>
    <w:rsid w:val="00245DBE"/>
    <w:rsid w:val="002464B5"/>
    <w:rsid w:val="00252C0C"/>
    <w:rsid w:val="002619D9"/>
    <w:rsid w:val="00261A04"/>
    <w:rsid w:val="00262919"/>
    <w:rsid w:val="00263924"/>
    <w:rsid w:val="00282FDC"/>
    <w:rsid w:val="002C56A8"/>
    <w:rsid w:val="002D7846"/>
    <w:rsid w:val="002F4FF2"/>
    <w:rsid w:val="002F5131"/>
    <w:rsid w:val="003068FD"/>
    <w:rsid w:val="00316BB0"/>
    <w:rsid w:val="00346BF6"/>
    <w:rsid w:val="00355BC9"/>
    <w:rsid w:val="0036093E"/>
    <w:rsid w:val="00394651"/>
    <w:rsid w:val="00396339"/>
    <w:rsid w:val="00401F37"/>
    <w:rsid w:val="00412253"/>
    <w:rsid w:val="0046739E"/>
    <w:rsid w:val="0048112F"/>
    <w:rsid w:val="00494A0A"/>
    <w:rsid w:val="004A0186"/>
    <w:rsid w:val="004A454E"/>
    <w:rsid w:val="004B604E"/>
    <w:rsid w:val="004D79C7"/>
    <w:rsid w:val="004F43B1"/>
    <w:rsid w:val="00504376"/>
    <w:rsid w:val="00505470"/>
    <w:rsid w:val="005135D0"/>
    <w:rsid w:val="0053265B"/>
    <w:rsid w:val="00561AE7"/>
    <w:rsid w:val="00561DCE"/>
    <w:rsid w:val="00583464"/>
    <w:rsid w:val="005A138E"/>
    <w:rsid w:val="005B4FEC"/>
    <w:rsid w:val="005C0A77"/>
    <w:rsid w:val="005C2DD2"/>
    <w:rsid w:val="005E3F8A"/>
    <w:rsid w:val="005E61F6"/>
    <w:rsid w:val="005F4096"/>
    <w:rsid w:val="00654797"/>
    <w:rsid w:val="006554A4"/>
    <w:rsid w:val="0067119C"/>
    <w:rsid w:val="00672356"/>
    <w:rsid w:val="006803CD"/>
    <w:rsid w:val="00683B45"/>
    <w:rsid w:val="006A2E54"/>
    <w:rsid w:val="006A360F"/>
    <w:rsid w:val="006B23B9"/>
    <w:rsid w:val="006C3584"/>
    <w:rsid w:val="006C40EE"/>
    <w:rsid w:val="006C5107"/>
    <w:rsid w:val="006E5477"/>
    <w:rsid w:val="006F0427"/>
    <w:rsid w:val="006F3831"/>
    <w:rsid w:val="00712EF1"/>
    <w:rsid w:val="007238AB"/>
    <w:rsid w:val="007323B1"/>
    <w:rsid w:val="00732CBC"/>
    <w:rsid w:val="00736380"/>
    <w:rsid w:val="00737D62"/>
    <w:rsid w:val="00743E06"/>
    <w:rsid w:val="00744DCF"/>
    <w:rsid w:val="00746986"/>
    <w:rsid w:val="00750174"/>
    <w:rsid w:val="007600F1"/>
    <w:rsid w:val="00762891"/>
    <w:rsid w:val="00765EF1"/>
    <w:rsid w:val="007675FA"/>
    <w:rsid w:val="007A0D16"/>
    <w:rsid w:val="007C44F7"/>
    <w:rsid w:val="007E4A27"/>
    <w:rsid w:val="00806E6B"/>
    <w:rsid w:val="00810701"/>
    <w:rsid w:val="00824717"/>
    <w:rsid w:val="00850CB5"/>
    <w:rsid w:val="00854BED"/>
    <w:rsid w:val="008762F0"/>
    <w:rsid w:val="00885B36"/>
    <w:rsid w:val="00897A2C"/>
    <w:rsid w:val="008A373E"/>
    <w:rsid w:val="008B45AA"/>
    <w:rsid w:val="008B5576"/>
    <w:rsid w:val="008C2534"/>
    <w:rsid w:val="008C4009"/>
    <w:rsid w:val="008E110C"/>
    <w:rsid w:val="008E28CC"/>
    <w:rsid w:val="008F5C87"/>
    <w:rsid w:val="008F5E8C"/>
    <w:rsid w:val="008F7AB9"/>
    <w:rsid w:val="00904198"/>
    <w:rsid w:val="0090516D"/>
    <w:rsid w:val="00910F4F"/>
    <w:rsid w:val="00926E18"/>
    <w:rsid w:val="00955EB8"/>
    <w:rsid w:val="00963404"/>
    <w:rsid w:val="00964397"/>
    <w:rsid w:val="00975D79"/>
    <w:rsid w:val="009769A2"/>
    <w:rsid w:val="009A2ABB"/>
    <w:rsid w:val="009B76AB"/>
    <w:rsid w:val="009D0B31"/>
    <w:rsid w:val="009D6CBC"/>
    <w:rsid w:val="009E2191"/>
    <w:rsid w:val="009E5B9D"/>
    <w:rsid w:val="009F34AA"/>
    <w:rsid w:val="009F4616"/>
    <w:rsid w:val="00A150F7"/>
    <w:rsid w:val="00A306B9"/>
    <w:rsid w:val="00A43563"/>
    <w:rsid w:val="00A4733D"/>
    <w:rsid w:val="00AD014A"/>
    <w:rsid w:val="00AD24D1"/>
    <w:rsid w:val="00AD5A81"/>
    <w:rsid w:val="00AE4B26"/>
    <w:rsid w:val="00AE5D5F"/>
    <w:rsid w:val="00AF380A"/>
    <w:rsid w:val="00B04824"/>
    <w:rsid w:val="00B0533F"/>
    <w:rsid w:val="00B16B20"/>
    <w:rsid w:val="00B21402"/>
    <w:rsid w:val="00B2691B"/>
    <w:rsid w:val="00B277D5"/>
    <w:rsid w:val="00B329EE"/>
    <w:rsid w:val="00B46483"/>
    <w:rsid w:val="00B50A4F"/>
    <w:rsid w:val="00B519A3"/>
    <w:rsid w:val="00B62784"/>
    <w:rsid w:val="00B76C77"/>
    <w:rsid w:val="00B90214"/>
    <w:rsid w:val="00B91233"/>
    <w:rsid w:val="00BB2CA3"/>
    <w:rsid w:val="00BD47C3"/>
    <w:rsid w:val="00BD7C3D"/>
    <w:rsid w:val="00BE2107"/>
    <w:rsid w:val="00C06AD7"/>
    <w:rsid w:val="00C159E5"/>
    <w:rsid w:val="00C17C4C"/>
    <w:rsid w:val="00C212FA"/>
    <w:rsid w:val="00C2599C"/>
    <w:rsid w:val="00C4119A"/>
    <w:rsid w:val="00C74133"/>
    <w:rsid w:val="00C929C6"/>
    <w:rsid w:val="00CA20B4"/>
    <w:rsid w:val="00CA6A0C"/>
    <w:rsid w:val="00CB3CFE"/>
    <w:rsid w:val="00CB509C"/>
    <w:rsid w:val="00CB79CC"/>
    <w:rsid w:val="00CC0D68"/>
    <w:rsid w:val="00CD4995"/>
    <w:rsid w:val="00CE28B9"/>
    <w:rsid w:val="00CF4A89"/>
    <w:rsid w:val="00D03788"/>
    <w:rsid w:val="00D24AB7"/>
    <w:rsid w:val="00D27D11"/>
    <w:rsid w:val="00D33FC5"/>
    <w:rsid w:val="00D42FF9"/>
    <w:rsid w:val="00D66EF9"/>
    <w:rsid w:val="00D72270"/>
    <w:rsid w:val="00D808A1"/>
    <w:rsid w:val="00D832F6"/>
    <w:rsid w:val="00D90761"/>
    <w:rsid w:val="00D90831"/>
    <w:rsid w:val="00D97378"/>
    <w:rsid w:val="00DA0E43"/>
    <w:rsid w:val="00DE38D6"/>
    <w:rsid w:val="00DE6050"/>
    <w:rsid w:val="00DF721A"/>
    <w:rsid w:val="00E018B5"/>
    <w:rsid w:val="00E01953"/>
    <w:rsid w:val="00E0753D"/>
    <w:rsid w:val="00E1581F"/>
    <w:rsid w:val="00E15A26"/>
    <w:rsid w:val="00E32648"/>
    <w:rsid w:val="00E36D12"/>
    <w:rsid w:val="00E373F7"/>
    <w:rsid w:val="00E753CD"/>
    <w:rsid w:val="00E75CCA"/>
    <w:rsid w:val="00E81AD9"/>
    <w:rsid w:val="00E822EF"/>
    <w:rsid w:val="00E83D0D"/>
    <w:rsid w:val="00E84B40"/>
    <w:rsid w:val="00E85BA9"/>
    <w:rsid w:val="00EA4B41"/>
    <w:rsid w:val="00EA51DE"/>
    <w:rsid w:val="00EC45BD"/>
    <w:rsid w:val="00ED220F"/>
    <w:rsid w:val="00EE1A8A"/>
    <w:rsid w:val="00EE28AE"/>
    <w:rsid w:val="00EE43E5"/>
    <w:rsid w:val="00F53ED4"/>
    <w:rsid w:val="00F54F6B"/>
    <w:rsid w:val="00F63458"/>
    <w:rsid w:val="00F66CC9"/>
    <w:rsid w:val="00FA424A"/>
    <w:rsid w:val="00FA7958"/>
    <w:rsid w:val="00FA799B"/>
    <w:rsid w:val="00FB48F8"/>
    <w:rsid w:val="00FB6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EA"/>
  </w:style>
  <w:style w:type="paragraph" w:styleId="1">
    <w:name w:val="heading 1"/>
    <w:basedOn w:val="a"/>
    <w:next w:val="a"/>
    <w:link w:val="10"/>
    <w:uiPriority w:val="9"/>
    <w:qFormat/>
    <w:rsid w:val="00F634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B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2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АПР_Обычный"/>
    <w:link w:val="a7"/>
    <w:qFormat/>
    <w:rsid w:val="000D2BEA"/>
    <w:pPr>
      <w:spacing w:after="0" w:line="240" w:lineRule="auto"/>
    </w:pPr>
    <w:rPr>
      <w:rFonts w:ascii="Calibri" w:eastAsia="Calibri" w:hAnsi="Calibri" w:cs="Times New Roman"/>
      <w:sz w:val="18"/>
      <w:lang w:bidi="en-US"/>
    </w:rPr>
  </w:style>
  <w:style w:type="character" w:customStyle="1" w:styleId="a7">
    <w:name w:val="АПР_Обычный Знак"/>
    <w:link w:val="a6"/>
    <w:rsid w:val="000D2BEA"/>
    <w:rPr>
      <w:rFonts w:ascii="Calibri" w:eastAsia="Calibri" w:hAnsi="Calibri" w:cs="Times New Roman"/>
      <w:sz w:val="18"/>
      <w:lang w:bidi="en-US"/>
    </w:rPr>
  </w:style>
  <w:style w:type="paragraph" w:styleId="a8">
    <w:name w:val="List Paragraph"/>
    <w:basedOn w:val="a"/>
    <w:uiPriority w:val="34"/>
    <w:qFormat/>
    <w:rsid w:val="00B2691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26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691B"/>
  </w:style>
  <w:style w:type="paragraph" w:styleId="ab">
    <w:name w:val="footer"/>
    <w:basedOn w:val="a"/>
    <w:link w:val="ac"/>
    <w:uiPriority w:val="99"/>
    <w:unhideWhenUsed/>
    <w:rsid w:val="00B26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691B"/>
  </w:style>
  <w:style w:type="character" w:customStyle="1" w:styleId="apple-converted-space">
    <w:name w:val="apple-converted-space"/>
    <w:basedOn w:val="a0"/>
    <w:rsid w:val="00B2691B"/>
  </w:style>
  <w:style w:type="character" w:styleId="ad">
    <w:name w:val="Emphasis"/>
    <w:basedOn w:val="a0"/>
    <w:uiPriority w:val="20"/>
    <w:qFormat/>
    <w:rsid w:val="00036D39"/>
    <w:rPr>
      <w:i/>
      <w:iCs/>
    </w:rPr>
  </w:style>
  <w:style w:type="character" w:styleId="ae">
    <w:name w:val="Hyperlink"/>
    <w:basedOn w:val="a0"/>
    <w:uiPriority w:val="99"/>
    <w:semiHidden/>
    <w:unhideWhenUsed/>
    <w:rsid w:val="00262919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75017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5017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5017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5017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50174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634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4">
    <w:name w:val="Normal (Web)"/>
    <w:basedOn w:val="a"/>
    <w:uiPriority w:val="99"/>
    <w:semiHidden/>
    <w:unhideWhenUsed/>
    <w:rsid w:val="006C40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6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61A04"/>
  </w:style>
  <w:style w:type="paragraph" w:customStyle="1" w:styleId="p7">
    <w:name w:val="p7"/>
    <w:basedOn w:val="a"/>
    <w:rsid w:val="00E7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E7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E7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E7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2624A-0E48-4C57-9FD0-C8CADF87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4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</dc:creator>
  <cp:keywords/>
  <dc:description/>
  <cp:lastModifiedBy>Ольга</cp:lastModifiedBy>
  <cp:revision>147</cp:revision>
  <cp:lastPrinted>2017-01-17T14:27:00Z</cp:lastPrinted>
  <dcterms:created xsi:type="dcterms:W3CDTF">2016-05-24T11:43:00Z</dcterms:created>
  <dcterms:modified xsi:type="dcterms:W3CDTF">2017-09-11T10:28:00Z</dcterms:modified>
</cp:coreProperties>
</file>